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78f7" w14:textId="d39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24 шілдедегі № 47/03 қаулысы. Қарағанды облысының Әділет департаментінде 2020 жылғы 27 шілдеде № 5980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2019 жылғы 25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мемлекеттік қызметтер көрсету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кейбір қаулыларының күші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кейбір қаулыларының тізімі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"Мәдениет саласындағы мемлекеттік көрсетілетін қызмет регламенттерін бекіту туралы" арағанды облысы әкімдігінің 2015 жылғы 14 шілдедегі №39/02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3366 болып тіркелген, 2015 жылғы 18 тамыздағы № 116 (21867) "Индустриальная Караганда", 2015 жылғы 18 тамыздағы № 130 (22015) "Орталық Қазақстан" газеттерінде, "Әділет" ақпараттық-құқықтық жүйесінде 2015 жылдың 17 тамызында жарияланған).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"Архивтік анықтамаларын беру" мемлекеттік көрсетілетін қызмет регламентін бекіту туралы" Қарағанды облысы әкімдігінің 2015 жылғы 23 маусымдағы №34/01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3341 болып тіркелген, 2015 жылғы 01 тамыздағы № 106 (21857) "Индустриальная Караганда", 2015 жылғы 01 тамыздағы № 121 (22006) "Орталық Қазақстан" газеттерінде, "Әділет" ақпараттық-құқықтық жүйесінде 2015 жылдың 31 шілдесінде жарияланған).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"Мұрағат анықтамаларын беру" мемлекеттік көрсетілетін қызмет регламентін бекіту туралы" Қарағанды облысы әкімдігінің 2015 жылғы 23 маусымдағы №34/01 қаулысына өзгеріс енгізу туралы" Қарағанды облысы әкімдігінің 2016 жылғы 18 сәуірдегі №27/05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3789 болып тіркелген, 2016 жылғы 31 мамырдағы № 68 (22013) "Индустриальная Караганда", 2016 жылғы 31 мамырдағы № 87 (22192) "Орталық Қазақстан" газеттерінде, "Әділет" ақпараттық-құқықтық жүйесінде 2016 жылдың 27 мамырында жарияланған).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"Мұрағат анықтамаларын беру" мемлекеттік көрсетілетін қызмет регламентін бекіту туралы" Қарағанды облысы әкімдігінің 2015 жылғы 23 маусымдағы № 34/01 қаулысына өзгерістер енгізу туралы" Қарағанды облысы әкімдігінің 2017 жылғы 29 маусымдағы № 38/06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4331 болып тіркелген, 2017 жылғы 05 тамыздағы № 87 (22200) "Индустриальная Караганда", 2017 жылғы 05 тамыздағы № 86 (22393) "Орталық Қазақстан" газеттерінде, Қазақстан Республикасының нормативтік құқықтық актілердің эталондық бақылау банкінде электрондық түрде 2017 жылдың 10 тамызында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