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1bda" w14:textId="00a1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Ленин көшесін Абай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17 қыркүйектегі № 62/01 бірлескен қаулысы және Қарағанды облыстық мәслихатының 2020 жылғы 21 қыркүйектегі № 565 шешімі. Қарағанды облысының Әділет департаментінде 2020 жылғы 28 қыркүйекте № 6049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Қарағанды қалалық мәслихатының 2020 жылғы 13 қаңтардағы көпшілік тыңдаулар қорытындысы туралы хаттамасы және Қазақстан Республикасы Үкіметінің жанындағы Республикалық ономастика комиссиясының 2020 жылғы 6 тамыздағы қорытындысы негізінде Қарағанды облысының әкімдігі ҚАУЛЫ ЕТЕДІ және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қаласының Ленин көшесі Абай көшесі деп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Қарағанды облысы әкімдігінің және Қарағанды облыстық мәслихатының бірлескен қаулысы және шешімінің орындалуын бақылау Қарағанды облысы әкімінің жетекшілік жасайтын орынбасарына және Қарағанды облыстық мәслихатының әлеуметтік-мәдени даму және халықты әлеуметтік қорғау жөніндегі тұрақты комиссиясына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Қарағанды облысы әкімдігінің және Қарағанды облыстық мәслихатының бірлескен қаулысы және шешімі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