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df3" w14:textId="8a3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әкімінің 2020 жылғы 13 мамырдағы № 18/01 шешімі. Қарағанды облысының Әділет департаментінде 2020 жылғы 13 мамырда № 5837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Жезқазған қаласының төтенше жағдайлардың алдын алу және оларды жою жөніндегі комиссия отырысының 2020 жылғы 16 наурыздағы № 3 хаттамасы негізінде, Жезқазған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Авариялық жағдайдың туындау қаупіне байланысты, адам өліміне әкеп соқтыруы мүмкін, Сейфуллин көшесіндегі № 4 көп пәтерлі үйде, Шевченко көшесіндегі № 7, 9, 13, 17 көп пәтерлі үйлерде, Байқоңыров көшесіндегі № 24, 38 көп пәтерлі үйлерде, Жезқазған қаласының Абай көшесіндегі № 61, 67 көп пәтерлі үйлерде, жергілікті ауқымда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Жезқазған қаласы әкімінің орынбасары Қайрат Мұратбекұлы Бапанов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