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c4f7" w14:textId="c04c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мен Ақтау кенті аумағында бейбіт жиналыстарды ұйымдастыру және өткізу үшін арнайы орындарды, оларды пайдалану тәртібін айқындау және пикеттеуді өткізуге жол берілмейтін іргелес аумақтардың шекараларын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29 шілдедегі № 59/4 шешімі. Қарағанды облысының Әділет департаментінде 2020 жылғы 1 тамызда № 5991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2020 жылғы 25 мамырдағы "Қазақстан Республикасында бейбіт жиналыстарды ұйымдастыру және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Бейбіт жиналыстарды ұйымдастыру және өткізу үшін арнайы орындар, бейбіт жиналыстарды ұйымдастыру және өткізу үшін оларды пайдалану тәртібі, олардың шекті толу нормаларын,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Пикеттеуді өткізуге тыйым салынған іргелес аумақтардың шекаралары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қалалық мәслихатының кейбір шешімдерінің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Бейбіт жиналыстарды ұйымдастыру және өткізу үшін арнайы орындар, пайдалану тәртібі және олардың шекті толу нормалары, бейбіт жиналыстарды ұйымдастыру және өткізу үшін арнайы орындарды материалдық-техникалық және ұйымдастырушылық қамтамасыз етуге қойылатын талаптар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Теміртау қаласы мен Ақтау кенті бейбіт жиналыстар ұйымдастыру және өткізу үшін арнайы орындар мен олардың шекті толу нормалары төмендегідей айқындалсын: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"Бірлік" сквері", сахна алдындағы алаң. Шекті толу нормасы - 500 адам;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Ескі қала паркіндегі сахна алдындағы алаң. Шекті толу нормасы - 300 адам;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"Ақтау" мәдени-бос уақыт өткізу орталығы" коммуналдық мемлекеттік қазыналық кәсіпорынның алдындағы алаң. Шекті толу нормасы - 300 адам.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Ымырт жағдайында бейбіт жиналыстар өткізуге арналған арнайы орындар жарықпен қамтамасыз етілуге тиіс.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 мен Ақтау кенті шерулер мен демонстрациялардың маршруттары: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қаласы, Школьная көшесінен Панфилов көшесі бойымен, Республика даңғылында орналасқан Ескі қаладағы паркке дейін;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кенті, Циолковский көшесінен Карл Маркс көшесі бойымен, "Ақтау" мәдени-бос уақытты өткізу орталығы" коммуналдық мемлекеттік қазыналық кәсіпорынның алдындағы алаңға дейін.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Ұйымдастырушы мен оның қатысушылары бейбіт жиналыстар өткізуге арналған арнайы орындарды мынадай тәртіппен пайдаланылады: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хабарламада көрсетілген уақыт бойы жиналыс үшін арнайы орын аумағында болады;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ғимараттардың, құрылыстардың, шағын сәулет нысандарының, жасыл екпелердің, сондай-ақөзге де мүліктің сақталуын қамтамасыз етеді;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қауіпсіздік техникасының санитарлық нормалары мен ережелерін, қоғамдық тәртіпті сақтау жөніндегі Қазақстан Республикасының заңнамасын сақтайды.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Пикеттеуді жүргізуге тыйым салынған іргелес аумақтардың шекаралары Теміртау қаласы мен Ақтау кенті келесі объектілерінде 100 метр қашықтықта айқындалады: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 жол, су, әуе және автомобиль көлігі объектілері;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Президентінің, Қазақстан Республикасы Тұңғыш Президентінің – Елбасының резиденциясы;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 өндірістік объектілер және пайдалануы арнайы қауіпсіздік техникасы қағидаларын сақтауды талап ететін өзге де объектілер;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магистральдық теміржол желілерінде, магистральдық құбыржолдарда, ұлттық электр желісінде, магистральдық байланыс желілерінде.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3 қосымша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қалалық мәслихатының күші жойылған кейбір шешімдерінің тізбесі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мәслихатының 2016 жылғы 19 сәуірдегі № 2/4 "Бейбіт жиналыстар, митингілер, шерулер, пикеттер және демонстрациялар өткізу тәртібін қосымша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3810 болып тіркелген, 2016 жылғы 31 мамырдағы № 3 "Стальная гвардия" газетінде, 2016 жылдың 16 маусымында "Әділет" ақпараттық-құқықтық жүйесінде жарияланған).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қаласы мәслихатының 2016 жылғы 13 шілдедегі № 5/5 "Теміртау қаласы мәслихатының 2016 жылғы 19 сәуірдегі 2 сессиясының № 2/4 "Бейбіт жиналыстар, митингілер, шерулер, пикеттер және демонстрациялар өткізу тәртібін қосымша реттеу туралы"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3912 болып тіркелген, 2016 жылдың 1 тамызында "Әділет" ақпараттық-құқықтық жүйесінде жарияланған, электрондық түрде 2016 жылғы 4 тамызда Қазақстан Республикасы нормативтік құқықтық актілерінің эталондық бақылау банкінде, 2016 жылғы 19 тамызында № 6 "Стальная гвардия" газетінде жарияланған).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Теміртау қаласы мәслихатының 2016 жылғы 6 қазандағы № 7/5 "Теміртау қаласы мәслихатының 2016 жылғы 19 сәуірдегі 2 сессиясының № 2/4 "Бейбіт жиналыстар, митингілер, шерулер, пикеттер және демонстрациялар өткізу тәртібін қосымша реттеу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4008 болып тіркелген, 2016 жылғы 31 қазандағы № 8 "Стальная гвардия" газетінде, 2016 жылғы 31 қазандағы "Әділет" ақпараттық-құқықтық жүйесінде жарияланған).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