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93ef" w14:textId="bfe9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2019 жылғы 26 желтоқсандағы № 484 "2020 - 2022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2020 жылғы 7 сәуірдегі № 518 шешімі. Қарағанды облысының Әділет департаментінде 2020 жылғы 9 сәуірде № 5790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2019 жылғы 26 желтоқсандағы № 484 "2020 – 2022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5614 болып тіркелген, Қазақстан Республикасы нормативтік құқықтық актілерінің эталондық бақылау банкінде электрондық түрде 2019 жылғы 31 желтоқсанда, "Шарайна" газетінің 2020 жылғы 10 қаңтардағы № 1-2 (2398-2399) нөмірінде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17 088 923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3 730 636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57 413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46 122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13 254 752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18 552 097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1 463 174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1 463 174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1 463 174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Адилбаев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 № 484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17 088 923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76 232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аймағынан тұрғындарды көшіру үшін тұрғын үйлер және жатақханалар құрылысын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-1 463 174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