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7eae" w14:textId="d817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2019 жылғы 26 желтоқсандағы № 484 "2020 - 2022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26 тамыздағы № 570 шешімі. Қарағанды облысының Әділет департаментінде 2020 жылғы 8 қыркүйекте № 6024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2019 жылғы 26 желтоқсандағы № 484 "2020 – 2022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5614 болып тіркелген, Қазақстан Республикасы нормативтік құқықтық актілерінің эталондық бақылау банкінде электрондық түрде 2019 жылғы 31 желтоқсанда, "Шарайна" газетінің 2020 жылғы 10 қаңтардағы № 1-2 (2398-2399)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17 792 682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4 005 552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57 413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46 122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13 683 595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22 098 177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4 305 495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4 305 495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2 842 321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1 463 174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2020 жылға арналған резерві 100 000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 № 484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13 683 595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86 332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аймақтарынан тұрғындарды көшіру үшін тұрғын үйлер мен жатақханалар құрылысын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-4 305 495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