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b638" w14:textId="608b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Ақтас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2020 жылғы 22 желтоқсандағы № 579 шешімі. Қазақстан Республикасының Әділет министрлігінде 2020 жылғы 29 желтоқсанда № 21960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314 830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23 704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290 776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326 935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минус 12 105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12 105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Саран қалалық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Кент бюджеті түсімдерінің құрамында Саран қаласының бюджетінен субвенциялар көзделгені ескерілсін,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– 273 057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– 282 072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- 301 787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жариялануға тиіс.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2021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Саран қалалық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