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b638" w14:textId="608b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Ақтас кентінің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2020 жылғы 22 желтоқсандағы № 579 шешімі. Қазақстан Республикасының Әділет министрлігінде 2020 жылғы 29 желтоқсанда № 21960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Ақтас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келесі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314 830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салықтың түсімдері – 23 704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290 776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326 935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(профециті) – минус 12 105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12 105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12 105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Қарағанды облысы Саран қалалық мәслихатының 10.09.2021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Кент бюджеті түсімдерінің құрамында Саран қаласының бюджетінен субвенциялар көзделгені ескерілсін, 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– 273 057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– 282 072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- 301 787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 және ресми жариялануға тиіс.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Ақтас кентінің 2021 жылға арналған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Қарағанды облысы Саран қалалық мәслихатының 04.11.2021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Ақтас кентінің 2022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Ақтас кентінің 2023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