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2d28" w14:textId="ab62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мәслихаттың 2019 жылғы 30 желтоқсандағы XXXVII сессиясының № 1691/37 "2020 - 2022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27 наурыздағы № 1696/38 шешімі. Қарағанды облысының Әділет департаментінде 2020 жылғы 1 сәуірде № 5774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1691/37 "2020-2022 жылдарға арналған Шахтинск аймағындағы кенттер бюджеті туралы" (нормативтік құқықтық актілерді мемлекеттік тіркеу Тізілімінде № 5644 тіркелген, Қазақстан Республикасы нормативтік құқықтық актілерінің эталондық бақылау банкінде электрондық түрде 2020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466 151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- 417 959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- 502 358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36 207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36 207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36 207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