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1dce" w14:textId="9481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2012 жылғы 16 ақпандағы 2 сессиясының № 22 "Нұра ауданының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2020 жылғы 28 ақпандағы № 430 шешімі. Қарағанды облысының Әділет департаментінде 2020 жылғы 6 наурызда № 5732 болып тіркелді. Күші жойылды - Қарағанды облысы Нұра аудандық мәслихатының 2024 жылғы 26 маусымдағы № 98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26.06.2024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2012 жылғы 16 ақпандағы № 22 "Нұра ауданының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8-14-170 болып тіркелген, 2012 жылғы 7 сәуірдегі № 14 (5248) "Нұра"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Нұра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кiрiспесі</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"Осы Нұра ауданының тұрғындарына тұрғын үй көмегін көрсету Ережесі (әрі қарай -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дайындалған және аз қамтылған отбасыларына (азаматтарына) тұрғын үй көмегін көрсетудің мөлшері мен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тармақша </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"10) кондоминиум объектісінің ортақ мүлкін күтіп-ұстауға жұмсалатын шығыстар – кондоминиум обьектісінің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обьектісінің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"14. Тұрғын үй көмегі өтініш берген айдан бастап, табыстар жөніндегі мәліметтерді тоқсан сайын ұсынумен бір жылдық мерзімге тағайындалады.";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"21. Тұрғын үй көмегі телекоммуникация желесіне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обьектісінің ортақ мүлкін күтіп –ұстауға,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10"/>
    <w:bookmarkStart w:name="z26" w:id="11"/>
    <w:p>
      <w:pPr>
        <w:spacing w:after="0"/>
        <w:ind w:left="0"/>
        <w:jc w:val="both"/>
      </w:pPr>
      <w:r>
        <w:rPr>
          <w:rFonts w:ascii="Times New Roman"/>
          <w:b w:val="false"/>
          <w:i w:val="false"/>
          <w:color w:val="000000"/>
          <w:sz w:val="28"/>
        </w:rPr>
        <w:t>
      2. Осы шешім оның алғаш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