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ed8a" w14:textId="c58e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2014 жылғы 25 қарашадағы XXVI сессиясының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№ 26/223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27 наурыздағы № 37/341 шешімі. Қарағанды облысының Әділет департаментінде 2020 жылғы 2 сәуірде № 5778 болып тіркелді. Күші жойылды - Қарағанды облысы Шет аудандық мәслихатының 2023 жылғы 24 қарашадағы № 6/63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№ 504 "Әлеуметтiк көмек көрсетудiң, оның мөлшерлерiн белгiлеудiң және мұқтаж азаматтардың жекелеген санаттарының тiзбесiн айқындаудың үлгiлiк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2014 жылғы 25 қарашадағы XXVI сессиясының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№ 26/223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2892 болып тіркелген, 2015 жылғы 5 қаңтардағы № 01(10517) "Шет Шұғыласы" газетінде, "Әділет" ақпараттық-құқықтық жүйесінде 2015 жылдың 8 қаңтарында жарияланған),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Азаматтарды өмірлік қиын жағдай туындаған кезде мұқтаждар санатына жатқызу үшін негіз болып табылатындар: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азаматқа (отбасына) немесе оның мүлкіне табиғи зілзала немесе өрттің салдарынан зиян келтірілсе;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амбулаториялық емделу кезінде, әлеуметтік мәні бар "туберкулез" ауруы, адамның иммунитет тапшылығы вирусын тасымалдаушы және адамның иммунитет тапшылығы вирусынан пайда болған әлеуметтік мәні бар ауруы болса;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азаматтың (отбасының) айлық орташа табысы ең төменгі күнкөріс деңгейінің 1 еселік мөлшерден аспайтын жағдайда ұсынылады.";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15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17-1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келесі мазмұндағы 24-1 тармақпен толықтырылсын: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Өмірлік қиын жағдай туындаған кезде әлеуметтік көмек көрсетуден бас тарту: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беруші ұсынған мәліметтердің дәйексіздігі анықталған;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 адамның (отбасының) материалдық жағдайына тексеру жүргізуден бас тартқан, жалтарған;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адамның (отбасының) жан басына шаққандағы айлық орташа табысы белгіленген ең төмен күнкөріс деңгейінен артқан жағдайларда жүзеге асырылады.";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26,4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