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892f" w14:textId="6258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2019 жылғы 27 желтоқсандағы XХХV сессиясының "2020-2022 жылдарға арналған аудандық бюджет туралы" № 35/316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2020 жылғы 5 қарашадағы № 43/397 шешімі. Қарағанды облысының Әділет департаментінде 2020 жылғы 17 қарашада № 6085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2019 жылғы 27 желтоқсандағы XХХV сессиясының "2020-2022 жылдарға арналған аудандық бюджет туралы" №35/316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№5669 болып тіркелген, 2020 жылғы 16 қаңтардағы "Шет Шұғыласы" №03 (10.780) газетінде, Қазақстан Республикасы нормативтік құқықтық актілерінің эталондық бақылау банкінде электрондық түрде 2020 жылдың 15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2020–2022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12 167 948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3 447 454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19121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1215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8 700 158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13 253 104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83116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132372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49256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1593210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1593210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354621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кәсіпорынының таза кірісі бөлігіндегі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облыстықмаңызыбар, аудандықмаңызыбарқалалардың, кенттердiң, ауылдардың, ауылдықокругтердiңшекарасынбелгiлеукезiндежүргiзiлетiнжергеорналастыру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