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892f" w14:textId="6258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2019 жылғы 27 желтоқсандағы XХХV сессиясының "2020-2022 жылдарға арналған аудандық бюджет туралы" № 35/316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2020 жылғы 5 қарашадағы № 43/397 шешімі. Қарағанды облысының Әділет департаментінде 2020 жылғы 17 қарашада № 6085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2019 жылғы 27 желтоқсандағы XХХV сессиясының "2020-2022 жылдарға арналған аудандық бюджет туралы" №35/316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№5669 болып тіркелген, 2020 жылғы 16 қаңтардағы "Шет Шұғыласы" №03 (10.780) газетінде, Қазақстан Республикасы нормативтік құқықтық актілерінің эталондық бақылау банкінде электрондық түрде 2020 жылдың 15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2020–2022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12 167 948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3 447 454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19121 мың теңге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1215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8 700 158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13 253 104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83116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132372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49256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1593210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1593210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354621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кәсіпорынының таза кірісі бөлігіндегі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облыстықмаңызыбар, аудандықмаңызыбарқалалардың, кенттердiң, ауылдардың, ауылдықокругтердiңшекарасынбелгiлеукезiндежүргiзiлетiнжергеорналастыру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