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4ac8" w14:textId="a504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2019 жылғы 26 желтоқсандағы № 36/347 "2020 - 2022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20 наурыздағы № 38/382 шешімі. Қарағанды облысының Әділет департаментінде 2020 жылғы 27 наурызда № 5760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2019 жылғы 26 желтоқсандағы № 36/347 "2020-2022 жылдарға арналған қалалық бюджет туралы" (Нормативтік құқықтық актілерді мемлекеттік тіркеу тізілімінде № 5640 болып тіркелген, 2020 жылғы 17 қаңтардағы № 03/647 "Приозерский вестник" газетінде, Қазақстан Республикасының нормативтік құқықтық актілерінің электрондық түрдегі эталондық бақылау банкісінде 2020 жылдың 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- 3542266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- 339988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- 18165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- 3175684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- 3597666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12250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- 12250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XXXVI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36/347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XXXVI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36/347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