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150a" w14:textId="ba5150a">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2020 жылғы 24 желтоқсандағы № 427-73/10 шешімі. Қызылорда облысының Әділет департаментінде 2021 жылғы 5 қаңтарда № 8050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2"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Қызылорда қалалық мәслихаты ШЕШIМ ҚАБЫЛДАДЫ:</w:t>
      </w:r>
    </w:p>
    <w:bookmarkEnd w:id="1"/>
    <w:bookmarkStart w:name="z5" w:id="2"/>
    <w:p>
      <w:pPr>
        <w:spacing w:after="0"/>
        <w:ind w:left="0"/>
        <w:jc w:val="both"/>
      </w:pPr>
      <w:r>
        <w:rPr>
          <w:rFonts w:ascii="Times New Roman"/>
          <w:b w:val="false"/>
          <w:i w:val="false"/>
          <w:color w:val="000000"/>
          <w:sz w:val="28"/>
        </w:rPr>
        <w:t xml:space="preserve">
      1. Қоса берiлiп отырған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6" w:id="3"/>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2020 жылғы 5 тамыздағы </w:t>
      </w:r>
      <w:r>
        <w:rPr>
          <w:rFonts w:ascii="Times New Roman"/>
          <w:b w:val="false"/>
          <w:i w:val="false"/>
          <w:color w:val="000000"/>
          <w:sz w:val="28"/>
        </w:rPr>
        <w:t>№ 354-63/2</w:t>
      </w:r>
      <w:r>
        <w:rPr>
          <w:rFonts w:ascii="Times New Roman"/>
          <w:b w:val="false"/>
          <w:i w:val="false"/>
          <w:color w:val="000000"/>
          <w:sz w:val="28"/>
        </w:rPr>
        <w:t xml:space="preserve"> шешiмiнiң (нормативтiк құқықтық актiлердi мемлекеттiк тiркеу Тiзiлiмiнде 7581 нөмірімен тiркелген, Қазақстан Республикасы нормативтік құқықтық актілерінің эталондық бақылау банкінде 2020 жылғы 20 тамызда жарияланған) күшi жойылды деп танылсын.</w:t>
      </w:r>
    </w:p>
    <w:bookmarkEnd w:id="3"/>
    <w:bookmarkStart w:name="z7" w:id="4"/>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кезектен тыс 73-сессиясының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p>
          <w:p>
            <w:pPr>
              <w:spacing w:after="20"/>
              <w:ind w:left="20"/>
              <w:jc w:val="both"/>
            </w:pPr>
          </w:p>
          <w:p>
            <w:pPr>
              <w:spacing w:after="20"/>
              <w:ind w:left="20"/>
              <w:jc w:val="both"/>
            </w:pPr>
            <w:r>
              <w:rPr>
                <w:rFonts w:ascii="Times New Roman"/>
                <w:b w:val="false"/>
                <w:i/>
                <w:color w:val="000000"/>
                <w:sz w:val="20"/>
              </w:rPr>
              <w:t>"Қызылорда облысының</w:t>
            </w:r>
          </w:p>
          <w:p>
            <w:pPr>
              <w:spacing w:after="20"/>
              <w:ind w:left="20"/>
              <w:jc w:val="both"/>
            </w:pPr>
            <w:r>
              <w:rPr>
                <w:rFonts w:ascii="Times New Roman"/>
                <w:b w:val="false"/>
                <w:i/>
                <w:color w:val="000000"/>
                <w:sz w:val="20"/>
              </w:rPr>
              <w:t>жұмыспен қамтуды үйлестiру және</w:t>
            </w:r>
          </w:p>
          <w:p>
            <w:pPr>
              <w:spacing w:after="20"/>
              <w:ind w:left="20"/>
              <w:jc w:val="both"/>
            </w:pPr>
            <w:r>
              <w:rPr>
                <w:rFonts w:ascii="Times New Roman"/>
                <w:b w:val="false"/>
                <w:i/>
                <w:color w:val="000000"/>
                <w:sz w:val="20"/>
              </w:rPr>
              <w:t>әлеуметтiк бағдарламалар басқармасы"</w:t>
            </w:r>
          </w:p>
          <w:p>
            <w:pPr>
              <w:spacing w:after="0"/>
              <w:ind w:left="0"/>
              <w:jc w:val="left"/>
            </w:pPr>
          </w:p>
          <w:p>
            <w:pPr>
              <w:spacing w:after="20"/>
              <w:ind w:left="20"/>
              <w:jc w:val="both"/>
            </w:pPr>
            <w:r>
              <w:rPr>
                <w:rFonts w:ascii="Times New Roman"/>
                <w:b w:val="false"/>
                <w:i/>
                <w:color w:val="000000"/>
                <w:sz w:val="20"/>
              </w:rPr>
              <w:t>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427-73/10 шешімімен бекітілген</w:t>
            </w:r>
          </w:p>
        </w:tc>
      </w:tr>
    </w:tbl>
    <w:bookmarkStart w:name="z20"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83" w:id="6"/>
    <w:p>
      <w:pPr>
        <w:spacing w:after="0"/>
        <w:ind w:left="0"/>
        <w:jc w:val="both"/>
      </w:pPr>
      <w:r>
        <w:rPr>
          <w:rFonts w:ascii="Times New Roman"/>
          <w:b w:val="false"/>
          <w:i w:val="false"/>
          <w:color w:val="ff0000"/>
          <w:sz w:val="28"/>
        </w:rPr>
        <w:t xml:space="preserve">
      Ескерту. Қосымша жаңа редакцияда - Қызылорда қалалық мәслихатының 28.04.2023 </w:t>
      </w:r>
      <w:r>
        <w:rPr>
          <w:rFonts w:ascii="Times New Roman"/>
          <w:b w:val="false"/>
          <w:i w:val="false"/>
          <w:color w:val="ff0000"/>
          <w:sz w:val="28"/>
        </w:rPr>
        <w:t>№ 12-2/4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21" w:id="7"/>
    <w:p>
      <w:pPr>
        <w:spacing w:after="0"/>
        <w:ind w:left="0"/>
        <w:jc w:val="left"/>
      </w:pPr>
      <w:r>
        <w:rPr>
          <w:rFonts w:ascii="Times New Roman"/>
          <w:b/>
          <w:i w:val="false"/>
          <w:color w:val="000000"/>
        </w:rPr>
        <w:t xml:space="preserve"> 1-тарау. Жалпы ережелер</w:t>
      </w:r>
    </w:p>
    <w:bookmarkEnd w:id="7"/>
    <w:bookmarkStart w:name="z22"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23"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4" w:id="10"/>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5"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қаласы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2"/>
    <w:bookmarkStart w:name="z27"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8"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9"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30" w:id="16"/>
    <w:p>
      <w:pPr>
        <w:spacing w:after="0"/>
        <w:ind w:left="0"/>
        <w:jc w:val="both"/>
      </w:pPr>
      <w:r>
        <w:rPr>
          <w:rFonts w:ascii="Times New Roman"/>
          <w:b w:val="false"/>
          <w:i w:val="false"/>
          <w:color w:val="000000"/>
          <w:sz w:val="28"/>
        </w:rPr>
        <w:t>
      7) уәкiлеттi орган - "Қызылорда қаласының жұмыспен қамту, әлеуметтiк бағдарламалар және азаматтық хал актiлерiн тiркеу бөлiмi" коммуналдық мемлекеттiк мекемесi;</w:t>
      </w:r>
    </w:p>
    <w:bookmarkEnd w:id="16"/>
    <w:bookmarkStart w:name="z31"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7"/>
    <w:bookmarkStart w:name="z32"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34"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5"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9 мамыр - Жеңіс Күні:</w:t>
      </w:r>
    </w:p>
    <w:bookmarkEnd w:id="24"/>
    <w:bookmarkStart w:name="z39" w:id="2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5"/>
    <w:bookmarkStart w:name="z40"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435 (төрт жүз отыз бес) айлық есептiк көрсеткiш мөлшерiнде;</w:t>
      </w:r>
    </w:p>
    <w:bookmarkEnd w:id="26"/>
    <w:bookmarkStart w:name="z41" w:id="27"/>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 </w:t>
      </w:r>
    </w:p>
    <w:bookmarkEnd w:id="27"/>
    <w:bookmarkStart w:name="z42"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8"/>
    <w:bookmarkStart w:name="z43" w:id="29"/>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 </w:t>
      </w:r>
    </w:p>
    <w:bookmarkEnd w:id="29"/>
    <w:bookmarkStart w:name="z44"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 </w:t>
      </w:r>
    </w:p>
    <w:bookmarkEnd w:id="31"/>
    <w:bookmarkStart w:name="z46"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2"/>
    <w:bookmarkStart w:name="z47"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3"/>
    <w:bookmarkStart w:name="z48"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4"/>
    <w:bookmarkStart w:name="z49" w:id="35"/>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5"/>
    <w:bookmarkStart w:name="z50"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6"/>
    <w:bookmarkStart w:name="z51"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9"/>
    <w:bookmarkStart w:name="z54" w:id="40"/>
    <w:p>
      <w:pPr>
        <w:spacing w:after="0"/>
        <w:ind w:left="0"/>
        <w:jc w:val="both"/>
      </w:pPr>
      <w:r>
        <w:rPr>
          <w:rFonts w:ascii="Times New Roman"/>
          <w:b w:val="false"/>
          <w:i w:val="false"/>
          <w:color w:val="000000"/>
          <w:sz w:val="28"/>
        </w:rPr>
        <w:t xml:space="preserve">
      2) 16 желтоқсан – Тәуелсіздік күні: </w:t>
      </w:r>
    </w:p>
    <w:bookmarkEnd w:id="40"/>
    <w:bookmarkStart w:name="z55" w:id="4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3"/>
    <w:bookmarkStart w:name="z58" w:id="44"/>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4"/>
    <w:bookmarkStart w:name="z59" w:id="45"/>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5"/>
    <w:bookmarkStart w:name="z60"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7"/>
    <w:bookmarkStart w:name="z62" w:id="48"/>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50"/>
    <w:bookmarkStart w:name="z65" w:id="51"/>
    <w:p>
      <w:pPr>
        <w:spacing w:after="0"/>
        <w:ind w:left="0"/>
        <w:jc w:val="both"/>
      </w:pPr>
      <w:r>
        <w:rPr>
          <w:rFonts w:ascii="Times New Roman"/>
          <w:b w:val="false"/>
          <w:i w:val="false"/>
          <w:color w:val="000000"/>
          <w:sz w:val="28"/>
        </w:rPr>
        <w:t>
      3) Табысы аз отбасылардан шыққан балаларға оқу жылы кезеңінде қоғамдық көлікте (таксиден басқа) жол жүруге ай сайын – 1 (бір)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xml:space="preserve">
      4)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52"/>
    <w:bookmarkStart w:name="z67" w:id="53"/>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3"/>
    <w:bookmarkStart w:name="z68" w:id="54"/>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4"/>
    <w:bookmarkStart w:name="z69" w:id="55"/>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5"/>
    <w:bookmarkStart w:name="z70" w:id="56"/>
    <w:p>
      <w:pPr>
        <w:spacing w:after="0"/>
        <w:ind w:left="0"/>
        <w:jc w:val="both"/>
      </w:pPr>
      <w:r>
        <w:rPr>
          <w:rFonts w:ascii="Times New Roman"/>
          <w:b w:val="false"/>
          <w:i w:val="false"/>
          <w:color w:val="000000"/>
          <w:sz w:val="28"/>
        </w:rPr>
        <w:t>
      5)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6"/>
    <w:bookmarkStart w:name="z71" w:id="5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7"/>
    <w:bookmarkStart w:name="z72" w:id="5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8"/>
    <w:bookmarkStart w:name="z73" w:id="59"/>
    <w:p>
      <w:pPr>
        <w:spacing w:after="0"/>
        <w:ind w:left="0"/>
        <w:jc w:val="both"/>
      </w:pPr>
      <w:r>
        <w:rPr>
          <w:rFonts w:ascii="Times New Roman"/>
          <w:b w:val="false"/>
          <w:i w:val="false"/>
          <w:color w:val="000000"/>
          <w:sz w:val="28"/>
        </w:rPr>
        <w:t>
      10. Әлеуметтік көмек ұсынуға шығыстарды қаржыландыру Қызылорда қаласының бюджетінде көзделген ағымдағы қаржы жылына арналған қаражат шегінде жүргізіледі.</w:t>
      </w:r>
    </w:p>
    <w:bookmarkEnd w:id="59"/>
    <w:bookmarkStart w:name="z74" w:id="6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60"/>
    <w:bookmarkStart w:name="z75" w:id="61"/>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61"/>
    <w:bookmarkStart w:name="z76" w:id="62"/>
    <w:p>
      <w:pPr>
        <w:spacing w:after="0"/>
        <w:ind w:left="0"/>
        <w:jc w:val="left"/>
      </w:pPr>
      <w:r>
        <w:rPr>
          <w:rFonts w:ascii="Times New Roman"/>
          <w:b/>
          <w:i w:val="false"/>
          <w:color w:val="000000"/>
        </w:rPr>
        <w:t xml:space="preserve"> 3-тарау. Қорытынды ереже</w:t>
      </w:r>
    </w:p>
    <w:bookmarkEnd w:id="62"/>
    <w:bookmarkStart w:name="z77" w:id="63"/>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