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a61a" w14:textId="40aa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Арал ауданы әкімдігінің 2020 жылғы 11 наурыздағы № 30-қ қаулысы және Қызылорда облысы Арал аудандық мәслихатының 2020 жылғы 11 наурыздағы № 323 шешімі. Қызылорда облысының Әділет департаментінде 2020 жылғы 13 наурызда № 7298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10 желтоқсандағы № 3 қорытындысына сәйкес Арал ауданының әкімдігі ҚАУЛЫ ЕТЕДІ және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 қаласының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"Әби Бисенбаев"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"Талекен Сырымов" есімі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Арал қаласының "Космонавт" көшесі "Мақаш Балмағанбетов" есімімен қайта аталсын.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