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dc90" w14:textId="704d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Сексеуіл кентінің бюджеті туралы" Арал аудандық мәслихатының 2019 жылғы 26 желтоқсандағы № 297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8 сәуірдегі № 329 шешімі. Қызылорда облысының Әділет департаментінде 2020 жылғы 9 сәуірде № 7370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Сексеуіл кентінің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7119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Сексеуіл кентінің бюджеті 1, 2 және 3-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242 239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231 247 мың теңге, оның ішінде субвенция көлемі – 208 917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253 342,8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- 11 103,8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11 103,8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2020 жылғы 8 сәуірі № 329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"26" желтоқсандағы № 297 шешіміне 1-қосымша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