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2eb7" w14:textId="c752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Райым ауылдық округінің бюджеті туралы" Арал аудандық мәслихатының 2019 жылғы 26 желтоқсандағы № 317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8 сәуірдегі № 349 шешімі. Қызылорда облысының Әділет департаментінде 2020 жылғы 9 сәуірде № 7383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Райым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7120 нөмірімен тіркелген, 2020 жылғы 11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Райым ауылдық округінің бюджеті 1, 2 және 3 -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133 613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131 916 мың теңге, оның ішінде субвенция көлемі – 120 323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133 613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2020 жылғы 8 сәуірі № 349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"26" желтоқсандағы № 317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