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62fc" w14:textId="163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Аманөткел ауылдық округінің бюджеті туралы" Арал аудандық мәслихатының 2019 жылғы 26 желтоқсандағы № 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333 шешімі. Қызылорда облысының Әділет департаментінде 2020 жылғы 9 сәуірде № 7384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Аманөткел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7175 нөмірімен тіркелген, 2020 жылғы 17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Аманөткел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73 022 мың теңге, оның ішінде субвенция көлемі – 66 432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76 755,1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1 959,1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301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