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823c" w14:textId="6108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осжар ауылдық округінің бюджеті туралы" Арал аудандық мәслихатының 2019 жылғы 26 желтоқсандағы № 3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402 шешімі. Қызылорда облысының Әділет департаментінде 2020 жылғы 5 қазанда № 767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Қосжар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33 нөмірімен тіркелген, 2020 жылғы 13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осжар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85,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27 937 мың теңге, оның ішінде сувенц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26 56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885,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