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0f2d" w14:textId="49b0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Жаңақұрылыс ауылдық округінің бюджеті туралы" Арал аудандық мәслихатының 2019 жылғы 26 желтоқсандағы № 305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394 шешімі. Қызылорда облысының Әділет департаментінде 2020 жылғы 5 қазанда № 7681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Жаңақұрылыс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7170 нөмірімен тіркелген, 2020 жылғы 16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Жаңақұрылыс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69 451,6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29,6 мың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68 154 мың теңге, оның ішінде субвенция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63 493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69 451,6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