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21c2" w14:textId="ef82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Арал аудандық мәслихатының 2019 жылғы 19 желтоқсандағы № 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12 қарашадағы № 412 шешімі. Қызылорда облысының Әділет департаментінде 2020 жылғы 17 қарашада № 7785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аудандық бюджет туралы" Арал аудандық мәслихатының 2019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7043 нөмірімен тіркелген, 2019 жылғы 27 желтоқсанда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20 766 476,1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2 038 535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7 585,3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18 669 855,8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20 906 563,8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2 025 755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2 037 379,5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–11 624,5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6 700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6 700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- 2 097 809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2 097 809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 алпыс екінші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желтоқсандағы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20 766 476,1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18 669 855,8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18 669 855,8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18 669 855,8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20 906 563,8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11 732 734,2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11 556 851,2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2 025 755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- 2 097 809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