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6c0d" w14:textId="b016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Беларан ауылдық округінің бюджеті туралы" Арал аудандық мәслихатының 2019 жылғы 26 желтоқсандағы № 302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423 шешімі. Қызылорда облысының Әділет департаментінде 2020 жылғы 15 желтоқсанда № 7906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Беларан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7159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Беларан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32 386,6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1 197,5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салықтытық емес түсімдер – 1 380,1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29 809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32 386,6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 № 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