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6c0d" w14:textId="b016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Беларан ауылдық округінің бюджеті туралы" Арал аудандық мәслихатының 2019 жылғы 26 желтоқсандағы № 302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9 желтоқсандағы № 423 шешімі. Қызылорда облысының Әділет департаментінде 2020 жылғы 15 желтоқсанда № 7906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Беларан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7159 нөмірімен тіркелген, 2020 жылғы 15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Беларан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32 386,6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1 197,5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салықтытық емес түсімдер – 1 380,1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29 809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32 386,6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үшінші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желтоқсаны № 423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