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a51b" w14:textId="770a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439 шешімі. Қызылорда облысының Әділет департаментінде 2020 жылғы 30 желтоқсанда № 8021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20 409 435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2 340 632,2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38 643,4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138 225,7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17 891 933,7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20 595 756,6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48 773,5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62 041,5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13 268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48 782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48 782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- 283 877,1 мың теңге;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283 877,1 мың теңге;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78 801,8 мың теңге;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300 637,4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облыстық бюджетке кірістерді бөлу нормативтері төмендегідей болып белгіленсін: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бюджетке берілетін субвенциялардың көлемдері 2021 жылға 12 289 436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бюджетте, аудандық бюджет есебінен қала, кент және ауылдық округ бюджеттеріне берілетін субвенциялардың көлемі 1 001 195 мың теңге сомасында көзделсін, оның ішінде: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206 829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27 165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67 122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ауылдық округі 27 725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57 886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Аралқұм ауылдық округі 28 788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Атанши ауылдық округі 26 502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Бекбауыл ауылдық округі 38 658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Беларан ауылдық округі 26 380 мың теңге;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35 070 мың теңге;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28 450 мың теңге;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ауылдық округі 28 623 мың теңге;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Жіңішкеқұм ауылдық округі 28 258 мың теңге;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40 731 мың теңге;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34 678 мың теңге;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Қаратерең ауылдық округі 28 903 мың теңге;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Қосаман ауылдық округі 35 738 мың теңге;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Қосжар ауылдық округі 26 079 мың теңге;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28 958 мың теңге;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Мергенсай ауылдық округі 28 621 мың теңге;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 45 146 мың теңге;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 ауылдық округі 60 003 мың теңге;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ауылдық округі 26 654 мың теңге;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 18 228 мың теңге.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2021 жылға арналған резерві 48 048 мың теңге көлемінде бекітілсін.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 және ресми жариялауға жатады.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1-қосымша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санкциялара,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17 891 933,7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20 595 756,6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мен жер қатынастары саласындағы басқа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