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988f" w14:textId="ca49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көрсету, оның мөлшерлерін белгілеу және мұқтаж азаматтардың жекелеген санаттарының тізбесін айқындау Қағидаларын бекіту туралы" Қазалы аудандық мәслихатының 2017 жылғы 22 желтоқсандағы №150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18 мамырдағы № 422 шешімі. Қызылорда облысының Әділет департаментінде 2020 жылғы 20 мамырда № 7438 болып тіркелді. Күші жойылды - Қызылорда облысы Қазалы аудандық мәслихатының 2021 жылғы 29 сәуірдегі № 47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29.04.2021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бастап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көрсету, оның мөлшерлерін белгілеу және мұқтаж азаматтардың жекелеген санаттарының тізбесін айқындау Қағидаларын бекіту туралы" Қазалы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6129 нөмірімен тіркелген, Қазақстан Республикасы нормативтік құқықтық актілерінің эталондық бақылау банкінде 2018 жылғы 23 қаңтардағы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бірінші абзацы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соғысына қатысушылар мен мүгедектеріне 1941-1945 жылдарындағы Ұлы Отан соғысындағы Жеңістің 75 жылдығына орай қосымша біржолғы төлем 500 000 (бес жүз мың) теңге, қосымша 500 000 (бес жүз мың) теңге мөлшерінде;".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қамтуды 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