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4ae0" w14:textId="7824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Шәкен ауылдық округінің бюджеті туралы" Қазалы аудандық мәслихатының 2019 жылғы 26 желтоқсандағы № 371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527 шешімі. Қызылорда облысының Әділет департаментінде 2020 жылғы 9 желтоқсанда № 7869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Шәкен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7094 нөмірімен тіркелген, 2020 жылғы 9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45591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43629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45591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LXVII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Шәкен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