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b749" w14:textId="ee1b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Басықара ауылдық округінің бюджеті туралы" Қазалы аудандық мәслихатының 2019 жылғы 26 желтоқсандағы № 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517 шешімі. Қызылорда облысының Әділет департаментінде 2020 жылғы 10 желтоқсанда № 7890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Басықара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7096 нөмірімен тіркелген, 2020 жылғы 9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Басықара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113154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111302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113318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3933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Басықара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