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6df0" w14:textId="ef26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Қарашеңгел ауылдық округінің бюджеті туралы" Қазалы аудандық мәслихатының 2019 жылғы 26 желтоқсандағы № 361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7 желтоқсандағы № 520 шешімі. Қызылорда облысының Әділет департаментінде 2020 жылғы 15 желтоқсанда № 7910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Қарашеңгел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7187 нөмерімен тіркелген, 2020 жылғы 17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Қарашеңгел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160144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157870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160403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259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4642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8958 мың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3-1-тармақтың 1) тармақшасы жаңа редакцияда жазылсын: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Көлік инфрақұрылымын орташа жөндеу 14112 мың теңге.".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жариялауға жатады.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 тыс LXVII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 № 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 № 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Қарашеңгел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