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8f53" w14:textId="eaa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Қазалы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544 шешімі. Қызылорда облысының Әділет департаментінде 2020 жылғы 29 желтоқсанда № 7974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203592,1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188221,1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205986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-2393,9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2393,9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Қазалы қаласының бюджетіне төмендегідей ағымдағы нысаналы трансферттердің қаралғаны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400 мың теңге;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37629,1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Қазалы қаласының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 6761 мың теңге;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3970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Қазалы қаласының бюджетіне облыстық бюджет қаражаты есебінен төмендегідей ағымдағы нысаналы трансферттердің қаралғаны ескерілсін: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5095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 шешіміне 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Қазалы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