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939a" w14:textId="f979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Ақай ауылдық округінің бюджеті туралы" Қармақшы аудандық мәслихатының 2019 жылғы 27 желтоқсандағы №286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7 сәуірдегі № 307 шешімі. Қызылорда облысының Әділет департаментінде 2020 жылғы 9 сәуірде № 7368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Ақай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7186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Ақай ауылдық округінің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369 873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363 418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372 452,2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-2 579,2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2 579,2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7 сәуірі № 307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 286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Ақай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