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dd07" w14:textId="982d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Ақжар ауылдық округінің бюджеті туралы" Қармақшы аудандық мәслихатының 2019 жылғы 27 желтоқсандағы №288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21 сәуірдегі № 315 шешімі. Қызылорда облысының Әділет департаментінде 2020 жылғы 22 сәуірде № 7398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Ақжар ауылдық округінің бюджеті туралы" Қармақшы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7185 нөмірімен тіркелген, 2020 жылғы 17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Ақжар ауылдық округінің бюджеті тиісінше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98 691,3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1 666,3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97 025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100 733,3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-2 042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2 042 мың теңге";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21 сәуірі № 315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жылғы27 желтоқсандағы № 288 шешіміне 1-қосымша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Ақжар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98691,3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