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3e6c" w14:textId="3a53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.Көмекбаев ауылдық округінің бюджеті туралы" Қармақшы аудандық мәслихатының 2019 жылғы 27 желтоқсандағы №2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1 сәуірдегі № 316 шешімі. Қызылорда облысының Әділет департаментінде 2020 жылғы 22 сәуірде № 740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. Көмекбаев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2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5 нөмірімен тіркелген, 2020 жылғы 16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3 19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6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95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1 сәуірі № 3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2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.Көмекбае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