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a82" w14:textId="1a9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Жаңажол ауылдық округінің бюджеті туралы" Қармақшы аудандық мәслихатының 2019 жылғы 27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330 шешімі. Қызылорда облысының Әділет департаментінде 2020 жылғы 26 мамырда № 7473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Жаңажол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7179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102 640,5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2 193,5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100 447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103 037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289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