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889b" w14:textId="69c88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 әкімдігінің "Қармақшы ауданында салық салу объектісінің елді мекенде орналасуын ескеретін аймаққа бөлу коэффициентін бекіту туралы" 2019 жылғы 6 мамырдағы №943 қаулысын жою туралы</w:t>
      </w:r>
    </w:p>
    <w:p>
      <w:pPr>
        <w:spacing w:after="0"/>
        <w:ind w:left="0"/>
        <w:jc w:val="both"/>
      </w:pPr>
      <w:r>
        <w:rPr>
          <w:rFonts w:ascii="Times New Roman"/>
          <w:b w:val="false"/>
          <w:i w:val="false"/>
          <w:color w:val="000000"/>
          <w:sz w:val="28"/>
        </w:rPr>
        <w:t>Қызылорда облысы Қармақшы ауданы әкімдігінің 2020 жылғы 16 маусымдағы № 119 қаулысы. Қызылорда облысының Әділет департаментінде 2020 жылғы 17 маусымда № 7523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Қармақшы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Қармақшы ауданы әкімдігінің 2019 жылғы 6 мамырдағы </w:t>
      </w:r>
      <w:r>
        <w:rPr>
          <w:rFonts w:ascii="Times New Roman"/>
          <w:b w:val="false"/>
          <w:i w:val="false"/>
          <w:color w:val="000000"/>
          <w:sz w:val="28"/>
        </w:rPr>
        <w:t>№ 943</w:t>
      </w:r>
      <w:r>
        <w:rPr>
          <w:rFonts w:ascii="Times New Roman"/>
          <w:b w:val="false"/>
          <w:i w:val="false"/>
          <w:color w:val="000000"/>
          <w:sz w:val="28"/>
        </w:rPr>
        <w:t xml:space="preserve"> "Қармақшы ауданында салық салу объектісінің елді мекенде орналасуын ескеретін аймаққа бөлу коэффициентін бекіту туралы" (нормативтік құқықтық актілерді мемлекеттік тіркеу Тізілімінде 6788 нөмірімен тіркелген, Қазақстан Республикасының нормативтік құқықтық актілердің эталондық бақылау банкінде 2019 жылы 28 мамырда жарияланған) қаулысы жойылды деп танылсын.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орынбасары Ә.Қошалақовқа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Калдарбеков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