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7ee5" w14:textId="5c47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дашбай Ахун ауылдық округінің бюджеті туралы" Қармақшы аудандық мәслихатының 2019 жылғы 27 желтоқсандағы № 29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6 шешімі. Қызылорда облысының Әділет департаментінде 2020 жылғы 13 қазанда № 77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дашбай Ахун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3 нөмірімен тіркелген, 2020 жылғы 21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5 677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6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7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677,4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