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3de5" w14:textId="8c93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Таң ауылдық округінің бюджеті туралы” Жалағаш аудандық мәслихатының 2019 жылғы 27 желтоқсандағы №51-14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24 тамыздағы № 61-5 шешімі. Қызылорда облысының Әділет департаментінде 2020 жылғы 27 тамызда № 7598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 – 2022 жылдарға арналған Таң ауылдық округінің бюджеті туралы” Жалағаш аудандық мәслихатының 2019 жылғы 27 желтоқсандағы №51-14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7143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 – 2022 жылдарға арналған Таң ауылдық округінің бюджеті тиісінше осы шешімнің 1, 2 және 3-қосымшаларына сәйкес, оның ішінде 2020 жылға мынадай көлемдерде бекітілсін:</w:t>
      </w:r>
    </w:p>
    <w:bookmarkStart w:name="z4" w:id="2"/>
    <w:p>
      <w:pPr>
        <w:spacing w:after="0"/>
        <w:ind w:left="0"/>
        <w:jc w:val="both"/>
      </w:pPr>
      <w:r>
        <w:rPr>
          <w:rFonts w:ascii="Times New Roman"/>
          <w:b w:val="false"/>
          <w:i w:val="false"/>
          <w:color w:val="000000"/>
          <w:sz w:val="28"/>
        </w:rPr>
        <w:t>
      1) кірістер – 162 598 мың теңге, оның ішінде:</w:t>
      </w:r>
    </w:p>
    <w:bookmarkEnd w:id="2"/>
    <w:p>
      <w:pPr>
        <w:spacing w:after="0"/>
        <w:ind w:left="0"/>
        <w:jc w:val="both"/>
      </w:pPr>
      <w:r>
        <w:rPr>
          <w:rFonts w:ascii="Times New Roman"/>
          <w:b w:val="false"/>
          <w:i w:val="false"/>
          <w:color w:val="000000"/>
          <w:sz w:val="28"/>
        </w:rPr>
        <w:t xml:space="preserve">
      салықтық түсімдер – 2717 мың теңге; </w:t>
      </w:r>
    </w:p>
    <w:p>
      <w:pPr>
        <w:spacing w:after="0"/>
        <w:ind w:left="0"/>
        <w:jc w:val="both"/>
      </w:pPr>
      <w:r>
        <w:rPr>
          <w:rFonts w:ascii="Times New Roman"/>
          <w:b w:val="false"/>
          <w:i w:val="false"/>
          <w:color w:val="000000"/>
          <w:sz w:val="28"/>
        </w:rPr>
        <w:t xml:space="preserve">
      салықтық емес түсімдер – 105 мың теңге; </w:t>
      </w:r>
    </w:p>
    <w:p>
      <w:pPr>
        <w:spacing w:after="0"/>
        <w:ind w:left="0"/>
        <w:jc w:val="both"/>
      </w:pPr>
      <w:r>
        <w:rPr>
          <w:rFonts w:ascii="Times New Roman"/>
          <w:b w:val="false"/>
          <w:i w:val="false"/>
          <w:color w:val="000000"/>
          <w:sz w:val="28"/>
        </w:rPr>
        <w:t xml:space="preserve">
      негізгі капиталды сатудан түсетін түсімдер – 0; </w:t>
      </w:r>
    </w:p>
    <w:p>
      <w:pPr>
        <w:spacing w:after="0"/>
        <w:ind w:left="0"/>
        <w:jc w:val="both"/>
      </w:pPr>
      <w:r>
        <w:rPr>
          <w:rFonts w:ascii="Times New Roman"/>
          <w:b w:val="false"/>
          <w:i w:val="false"/>
          <w:color w:val="000000"/>
          <w:sz w:val="28"/>
        </w:rPr>
        <w:t>
      трансферттер түсімдері – 159 776 мың теңге;</w:t>
      </w:r>
    </w:p>
    <w:bookmarkStart w:name="z5" w:id="3"/>
    <w:p>
      <w:pPr>
        <w:spacing w:after="0"/>
        <w:ind w:left="0"/>
        <w:jc w:val="both"/>
      </w:pPr>
      <w:r>
        <w:rPr>
          <w:rFonts w:ascii="Times New Roman"/>
          <w:b w:val="false"/>
          <w:i w:val="false"/>
          <w:color w:val="000000"/>
          <w:sz w:val="28"/>
        </w:rPr>
        <w:t>
      2) шығындар – 162 598 мың теңге;</w:t>
      </w:r>
    </w:p>
    <w:bookmarkEnd w:id="3"/>
    <w:bookmarkStart w:name="z6" w:id="4"/>
    <w:p>
      <w:pPr>
        <w:spacing w:after="0"/>
        <w:ind w:left="0"/>
        <w:jc w:val="both"/>
      </w:pPr>
      <w:r>
        <w:rPr>
          <w:rFonts w:ascii="Times New Roman"/>
          <w:b w:val="false"/>
          <w:i w:val="false"/>
          <w:color w:val="000000"/>
          <w:sz w:val="28"/>
        </w:rPr>
        <w:t>
      3) таза бюджеттік кредиттеу – 0;</w:t>
      </w:r>
    </w:p>
    <w:bookmarkEnd w:id="4"/>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bookmarkStart w:name="z7" w:id="5"/>
    <w:p>
      <w:pPr>
        <w:spacing w:after="0"/>
        <w:ind w:left="0"/>
        <w:jc w:val="both"/>
      </w:pPr>
      <w:r>
        <w:rPr>
          <w:rFonts w:ascii="Times New Roman"/>
          <w:b w:val="false"/>
          <w:i w:val="false"/>
          <w:color w:val="000000"/>
          <w:sz w:val="28"/>
        </w:rPr>
        <w:t>
      4) қаржы активтерімен операциялар бойынша сальдо – 0;</w:t>
      </w:r>
    </w:p>
    <w:bookmarkEnd w:id="5"/>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bookmarkStart w:name="z8" w:id="6"/>
    <w:p>
      <w:pPr>
        <w:spacing w:after="0"/>
        <w:ind w:left="0"/>
        <w:jc w:val="both"/>
      </w:pPr>
      <w:r>
        <w:rPr>
          <w:rFonts w:ascii="Times New Roman"/>
          <w:b w:val="false"/>
          <w:i w:val="false"/>
          <w:color w:val="000000"/>
          <w:sz w:val="28"/>
        </w:rPr>
        <w:t>
      5) бюджет тапшылығы (профициті) – 0;</w:t>
      </w:r>
    </w:p>
    <w:bookmarkEnd w:id="6"/>
    <w:bookmarkStart w:name="z9" w:id="7"/>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7"/>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8"/>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 мәслихатының</w:t>
            </w:r>
          </w:p>
          <w:p>
            <w:pPr>
              <w:spacing w:after="20"/>
              <w:ind w:left="20"/>
              <w:jc w:val="both"/>
            </w:pPr>
          </w:p>
          <w:p>
            <w:pPr>
              <w:spacing w:after="20"/>
              <w:ind w:left="20"/>
              <w:jc w:val="both"/>
            </w:pPr>
            <w:r>
              <w:rPr>
                <w:rFonts w:ascii="Times New Roman"/>
                <w:b w:val="false"/>
                <w:i/>
                <w:color w:val="000000"/>
                <w:sz w:val="20"/>
              </w:rPr>
              <w:t>61-сессиясының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24 тамызы № 61-5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51-14</w:t>
            </w:r>
            <w:r>
              <w:br/>
            </w:r>
            <w:r>
              <w:rPr>
                <w:rFonts w:ascii="Times New Roman"/>
                <w:b w:val="false"/>
                <w:i w:val="false"/>
                <w:color w:val="000000"/>
                <w:sz w:val="20"/>
              </w:rPr>
              <w:t>шешіміне 1-қосымша</w:t>
            </w:r>
          </w:p>
        </w:tc>
      </w:tr>
    </w:tbl>
    <w:bookmarkStart w:name="z13" w:id="9"/>
    <w:p>
      <w:pPr>
        <w:spacing w:after="0"/>
        <w:ind w:left="0"/>
        <w:jc w:val="left"/>
      </w:pPr>
      <w:r>
        <w:rPr>
          <w:rFonts w:ascii="Times New Roman"/>
          <w:b/>
          <w:i w:val="false"/>
          <w:color w:val="000000"/>
        </w:rPr>
        <w:t xml:space="preserve"> 2020 жылға арналған Таң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