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de67" w14:textId="e0ed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Жаңақорған аудандық мәслихатының 2019 жылғы 26 желтоқсандағы № 388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30 қарашадағы № 537 шешімі. Қызылорда облысының Әділет департаментінде 2020 жылғы 2 желтоқсанда № 7820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бюжет туралы" Жаңақорған аудандық мәслихатының 2019 жылғы 26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7104 нөмірімен тіркелген, Қазақстан Республикасының нормативтік құқықтық актілердің эталондық бақылау банкінде 2020 жылғы 10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3"/>
    <w:bookmarkStart w:name="z8" w:id="4"/>
    <w:p>
      <w:pPr>
        <w:spacing w:after="0"/>
        <w:ind w:left="0"/>
        <w:jc w:val="both"/>
      </w:pPr>
      <w:r>
        <w:rPr>
          <w:rFonts w:ascii="Times New Roman"/>
          <w:b w:val="false"/>
          <w:i w:val="false"/>
          <w:color w:val="000000"/>
          <w:sz w:val="28"/>
        </w:rPr>
        <w:t>
      1) кірістер –23 861 835,7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2 009 819 мың теңге;</w:t>
      </w:r>
    </w:p>
    <w:bookmarkEnd w:id="5"/>
    <w:bookmarkStart w:name="z10" w:id="6"/>
    <w:p>
      <w:pPr>
        <w:spacing w:after="0"/>
        <w:ind w:left="0"/>
        <w:jc w:val="both"/>
      </w:pPr>
      <w:r>
        <w:rPr>
          <w:rFonts w:ascii="Times New Roman"/>
          <w:b w:val="false"/>
          <w:i w:val="false"/>
          <w:color w:val="000000"/>
          <w:sz w:val="28"/>
        </w:rPr>
        <w:t>
      салықтық емес түсімдер – 1 134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84 684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21 766 198,7 мың теңге;</w:t>
      </w:r>
    </w:p>
    <w:bookmarkEnd w:id="8"/>
    <w:bookmarkStart w:name="z13" w:id="9"/>
    <w:p>
      <w:pPr>
        <w:spacing w:after="0"/>
        <w:ind w:left="0"/>
        <w:jc w:val="both"/>
      </w:pPr>
      <w:r>
        <w:rPr>
          <w:rFonts w:ascii="Times New Roman"/>
          <w:b w:val="false"/>
          <w:i w:val="false"/>
          <w:color w:val="000000"/>
          <w:sz w:val="28"/>
        </w:rPr>
        <w:t>
      2) шығындар – 23 979 781,3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1 354 056,3 мың теңге:</w:t>
      </w:r>
    </w:p>
    <w:bookmarkEnd w:id="10"/>
    <w:bookmarkStart w:name="z15" w:id="11"/>
    <w:p>
      <w:pPr>
        <w:spacing w:after="0"/>
        <w:ind w:left="0"/>
        <w:jc w:val="both"/>
      </w:pPr>
      <w:r>
        <w:rPr>
          <w:rFonts w:ascii="Times New Roman"/>
          <w:b w:val="false"/>
          <w:i w:val="false"/>
          <w:color w:val="000000"/>
          <w:sz w:val="28"/>
        </w:rPr>
        <w:t>
      бюджеттік кредиттер – 1 474 644,9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120 588,6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- 1 354 056,3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1 354 056,3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–118 011,1 мың теңге.".</w:t>
      </w:r>
    </w:p>
    <w:bookmarkEnd w:id="18"/>
    <w:bookmarkStart w:name="z23"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жылдың 1 қантарынан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кезектен тыс LV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Кутибаев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 №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желтоқсаны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3" w:id="21"/>
    <w:p>
      <w:pPr>
        <w:spacing w:after="0"/>
        <w:ind w:left="0"/>
        <w:jc w:val="left"/>
      </w:pPr>
      <w:r>
        <w:rPr>
          <w:rFonts w:ascii="Times New Roman"/>
          <w:b/>
          <w:i w:val="false"/>
          <w:color w:val="000000"/>
        </w:rPr>
        <w:t xml:space="preserve"> 2020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23861835,7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21766198,7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21762764,9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21762764,9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23979781,3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1916393,4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1497012,4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1414368,4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13206593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12548416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12243961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2047970,4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916274,4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916274,4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436367,4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446687,3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4425964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4425964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1354056,3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422513,2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-1354056,3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1354056,3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 № 537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желтоқсаны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5-қосымша</w:t>
            </w:r>
          </w:p>
        </w:tc>
      </w:tr>
    </w:tbl>
    <w:bookmarkStart w:name="z40" w:id="22"/>
    <w:p>
      <w:pPr>
        <w:spacing w:after="0"/>
        <w:ind w:left="0"/>
        <w:jc w:val="left"/>
      </w:pPr>
      <w:r>
        <w:rPr>
          <w:rFonts w:ascii="Times New Roman"/>
          <w:b/>
          <w:i w:val="false"/>
          <w:color w:val="000000"/>
        </w:rPr>
        <w:t xml:space="preserve"> 2020 жылға арналған бюджеттік инвестициялық жобалардың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88"/>
        <w:gridCol w:w="1188"/>
        <w:gridCol w:w="6142"/>
        <w:gridCol w:w="29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1262737,8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әкіміаппаратының ғимаратын жаңадан салу жұмыстарына жоба-сметалық құжаттарын жасатуға (мемлекеттік сараптамамен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41094,9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кентіндегі № 5 "Балғын" балабақшасын жылумен жабдықтау жүйесін реконструкциялау (электрмен жабдықтаудың сыртқы желілерінсіз)</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Билібай ауылындағы № 255 мектебіне қосымша спорт залы мен асхана, шеберхана салу үшін жоба-сметалық құжаттарын дайындауға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Б. Байкенжеев көшесіндегі 600 орындық мектеп құрылысы жұмыс жобасына кешенді ведомстводан тыс сараптама жүргізуге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елді мекеніндегі №193 орта мектеп жанынан 150 орындық қосымша құрылыс салу" жұмыс жобасына жоба-сметалық құжаттарын (мемлекеттік сараптамамен қоса алғанда) бастауға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елді мекеніндегі 250 орындық №167 мектеп ғимаратын салу" жұмыс жобасына жоба-сметалық құжаттарын (мемлекеттік сараптамамен қоса алғанда) бастауға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82870,7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3 бөлмелі 2 пәтерлі 10 тұрғын үйдің құрылысына жоба-сметалық құжаттарын жасатуға (мемлекеттік сараптаманы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18 пәтерлі 2 тұрғын үйдің құрылысына жоба-сметалық құжаттарын жасатуға (мемлекеттік сараптаманы қоса алғанда)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 елді мекеніне жаңадан түсетін көшенің инфрақұрылымы жобасын дайдындау үшін және мемлекеттік сараптамадан өткізуге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округіндегі жаңадан пайдалануға берілетін суармалы жерлердегі массивтерінің инженерлік-коммуникациялық инфрақұрылым құрылысына жоба-сметалық құжаттарын әзірлеуге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25872,7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мекеніндегі №223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мекеніндегі № 247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256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елді мекеніндегі № 194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елді мекеніндегі № 192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елді мекеніндегі № 55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мекеніндегі Б. Аралбаеватындағы № 52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мекеніндегі № 162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елді мекеніндегі № 221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елді мекеніндегі № 161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елді мекеніндегі № 196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Құттықожа елді мекеніндегі № 164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209 жалпы орта мектебі коммуналдық мемлекеттік мекемесін газдандыруға жобалық құжаттар жұмыс жобасын жасуға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елді мекенін ауыз сумен толық қамтамасыз ету мақсатында жоба-сметалық құжатын әзірлеу үшін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елді мекенін ауыз сумен толық қамтамасыз ету мақсатында жоба-сметалық құжатын әзірлеу үшін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елді мекенін ауыз сумен толық қамтамасыз ету мақсатында жоба-сметалық құжатын әзірлеу үшін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 ауыз сумен толық қамтамасыз ету мақсатында жоба-сметалық құжатын әзірлеу үшін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жәнеа қпараттық кеңістік</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587271,2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 Аққорған ауылдық округіндегі "Түгескен" ауылдық клубы ғимаратын қайта жаңғырту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200787,5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386483,7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орталық стадионға қайта жаңғырту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347812,0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тренажерлық және стритболдық алаңының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Жаңақорғана уданы Түгіскен елді мекенінде тренажерлық және стритболдық аланының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тасымалдаужүйесін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ауылдық округі аумағынан мал қорымы (биотермиялық шұңқыр)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Жаңаарық ауылдық округі аумағынан мал қорымы (биотермиялық шұңқыр) құрылысы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464037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421344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облыстық бюджеттен қоса қаржыландыру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аудандық бюджет есебінен қоса қаржыландыру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