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1965" w14:textId="196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"Қосүйеңкі ауылдық округінің 2020-2022 жылдарға арналған бюджеті туралы" Жаңақорған аудандық мәслихатының 2019 жылғы 30 желтоқсандағы № 420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2020 жылғы 30 қарашадағы № 557 шешімі. Қызылорда облысының Әділет департаментінде 2020 жылғы 3 желтоқсанда № 7839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109-1-бабының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2020-2022 жылдарға арналған бюджеті туралы" Жаңақорған аудандық мәслихатының 2019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7137 нөмірімен тіркелген, Қазақстан Республикасының нормативтік құқықтық актілердің эталондық бақылау банкінде 2020 жылғы 13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72 804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71 967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72 804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 кезектен тыс LV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 № 557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желтоқсандағы №420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Қосүйеңкі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