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1beb" w14:textId="0341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"2020–2022 жылдарға арналған Тереңөзек кентінің бюджеті туралы" Сырдария аудандық мәслихаттың 2019 жылғы 27 желтоқсандағы №371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18 наурыздағы № 393 шешімі. Қызылорда облысының Әділет департаментінде 2020 жылғы 19 наурызда № 7322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Тереңөзек кентінің бюджеті туралы" Сырдария аудандық мәслихаттың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7083 нөмірімен тіркелген, 2020 жылғы 9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Тереңөзек кентінің бюджеті тиісінше 1, 2,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738604,4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10831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4837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722936,4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745242,4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- 6638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6638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6638 мың теңге;".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жылғы 1 қаңтардан бастап қолданысқа енгізіледі және ресми жариялануға жатады.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2020 жылғы 18 наурызы № 393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2019 жылғы 27 желтоқсаны № 371 шешіміне 1-қосымша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2020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