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17cc" w14:textId="cf81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үшін арнайы орындарды, олардың пайдалану тәртібі мен шекті толу нормаларын, материалдық-техникалық және ұйымдастырушылық қамтамасыз етуге қойылатын талаптарды, сондай-ақ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Қызылорда облысы Сырдария аудандық мәслихатының 2020 жылғы 24 маусымдағы № 414 шешімі. Қызылорда облысының Әділет департаментінде 2020 жылғы 29 маусымда № 7550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8-бабы,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тармақшаларына сәйкес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пайдалану тәртібі мен шекті толу нормалары, материалдық-техникалық және ұйымдастырушылық қамтамасыз етуге қойылатын талаптар, сондай-ақ пикеттеуді өткізуге тыйым салынған іргелес аумақтардың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"Сырдария ауданы аумағында бейбіт жиналыстар, митингілер, шерулер, пикеттер және демонстрациялар өткізудің Қағидаларын бекіту туралы" Сырдария аудандық мәслихатының 2016 жылғы 29 қаңтардағы </w:t>
      </w:r>
      <w:r>
        <w:rPr>
          <w:rFonts w:ascii="Times New Roman"/>
          <w:b w:val="false"/>
          <w:i w:val="false"/>
          <w:color w:val="000000"/>
          <w:sz w:val="28"/>
        </w:rPr>
        <w:t>№ 372</w:t>
      </w:r>
      <w:r>
        <w:rPr>
          <w:rFonts w:ascii="Times New Roman"/>
          <w:b w:val="false"/>
          <w:i w:val="false"/>
          <w:color w:val="000000"/>
          <w:sz w:val="28"/>
        </w:rPr>
        <w:t xml:space="preserve"> (нормативтік құқықтық актілерді мемлекеттік тіркеу Тізілімінде 5380 нөмірімен тіркелген, 2016 жылғы 12 наурыздағы № 19 аудандық "Тіршілік тынысы" газетінде және 2016 жылғы 21 сәуірде "Әділет" ақпараттық-құқықтық жүйесінде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Сырдария аудандық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Жақыпов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Сырдария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маусымы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414 шешіміне қосымша</w:t>
            </w:r>
          </w:p>
        </w:tc>
      </w:tr>
    </w:tbl>
    <w:bookmarkStart w:name="z13" w:id="4"/>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пайдалану тәртібі мен шекті толу нормалары, материалдық-техникалық және ұйымдастырушылық қамтамасыз етуге қойылатын талаптар, сондай-ақ пикеттеуді өткізуге тыйым салынған іргелес аумақтардың шекаралары</w:t>
      </w:r>
    </w:p>
    <w:bookmarkEnd w:id="4"/>
    <w:bookmarkStart w:name="z14" w:id="5"/>
    <w:p>
      <w:pPr>
        <w:spacing w:after="0"/>
        <w:ind w:left="0"/>
        <w:jc w:val="left"/>
      </w:pPr>
      <w:r>
        <w:rPr>
          <w:rFonts w:ascii="Times New Roman"/>
          <w:b/>
          <w:i w:val="false"/>
          <w:color w:val="000000"/>
        </w:rPr>
        <w:t xml:space="preserve"> 1. Бейбіт жиналыстарды ұйымдастыру және өткізу үшін арнайы орындар мен олардың шекті толу нормалары</w:t>
      </w:r>
    </w:p>
    <w:bookmarkEnd w:id="5"/>
    <w:bookmarkStart w:name="z15" w:id="6"/>
    <w:p>
      <w:pPr>
        <w:spacing w:after="0"/>
        <w:ind w:left="0"/>
        <w:jc w:val="both"/>
      </w:pPr>
      <w:r>
        <w:rPr>
          <w:rFonts w:ascii="Times New Roman"/>
          <w:b w:val="false"/>
          <w:i w:val="false"/>
          <w:color w:val="000000"/>
          <w:sz w:val="28"/>
        </w:rPr>
        <w:t>
      1. Сырдария ауданы аумағында бейбіт жиналыстарды ұйымдастыру және өткізу үшін мынадай арнайы орындар мен олардың шекті толу нормалары айқындалсын:</w:t>
      </w:r>
    </w:p>
    <w:bookmarkEnd w:id="6"/>
    <w:bookmarkStart w:name="z16" w:id="7"/>
    <w:p>
      <w:pPr>
        <w:spacing w:after="0"/>
        <w:ind w:left="0"/>
        <w:jc w:val="both"/>
      </w:pPr>
      <w:r>
        <w:rPr>
          <w:rFonts w:ascii="Times New Roman"/>
          <w:b w:val="false"/>
          <w:i w:val="false"/>
          <w:color w:val="000000"/>
          <w:sz w:val="28"/>
        </w:rPr>
        <w:t>
      1) жиналыстар, митингілер ұйымдастыру және өткізу үшін:</w:t>
      </w:r>
    </w:p>
    <w:bookmarkEnd w:id="7"/>
    <w:bookmarkStart w:name="z17" w:id="8"/>
    <w:p>
      <w:pPr>
        <w:spacing w:after="0"/>
        <w:ind w:left="0"/>
        <w:jc w:val="both"/>
      </w:pPr>
      <w:r>
        <w:rPr>
          <w:rFonts w:ascii="Times New Roman"/>
          <w:b w:val="false"/>
          <w:i w:val="false"/>
          <w:color w:val="000000"/>
          <w:sz w:val="28"/>
        </w:rPr>
        <w:t>
      Тереңөзек кенті, Бұхарбай батыр көшесінің бойында орналасқан орталық саябақ, шекті толу нормасы – 300 адам;</w:t>
      </w:r>
    </w:p>
    <w:bookmarkEnd w:id="8"/>
    <w:bookmarkStart w:name="z18" w:id="9"/>
    <w:p>
      <w:pPr>
        <w:spacing w:after="0"/>
        <w:ind w:left="0"/>
        <w:jc w:val="both"/>
      </w:pPr>
      <w:r>
        <w:rPr>
          <w:rFonts w:ascii="Times New Roman"/>
          <w:b w:val="false"/>
          <w:i w:val="false"/>
          <w:color w:val="000000"/>
          <w:sz w:val="28"/>
        </w:rPr>
        <w:t>
      Тереңөзек кенті, Аманкелді көшесінің бойында орналасқан "Тағзым" алаңының оң жақ бөлігі, шекті толу нормасы – 200 адам;</w:t>
      </w:r>
    </w:p>
    <w:bookmarkEnd w:id="9"/>
    <w:bookmarkStart w:name="z19" w:id="10"/>
    <w:p>
      <w:pPr>
        <w:spacing w:after="0"/>
        <w:ind w:left="0"/>
        <w:jc w:val="both"/>
      </w:pPr>
      <w:r>
        <w:rPr>
          <w:rFonts w:ascii="Times New Roman"/>
          <w:b w:val="false"/>
          <w:i w:val="false"/>
          <w:color w:val="000000"/>
          <w:sz w:val="28"/>
        </w:rPr>
        <w:t>
      Айдарлы ауылдық округі, М.Әуезов көшесінің бойында орналасқан "Тағзым" алаңы, шекті толу нормасы – 30 адам;</w:t>
      </w:r>
    </w:p>
    <w:bookmarkEnd w:id="10"/>
    <w:bookmarkStart w:name="z20" w:id="11"/>
    <w:p>
      <w:pPr>
        <w:spacing w:after="0"/>
        <w:ind w:left="0"/>
        <w:jc w:val="both"/>
      </w:pPr>
      <w:r>
        <w:rPr>
          <w:rFonts w:ascii="Times New Roman"/>
          <w:b w:val="false"/>
          <w:i w:val="false"/>
          <w:color w:val="000000"/>
          <w:sz w:val="28"/>
        </w:rPr>
        <w:t>
      Жетікөл ауылдық округі, А.Құнанбаев көшесінің бойында орналасқан "Орталық саябақ", шекті толу нормасы – 50 адам;</w:t>
      </w:r>
    </w:p>
    <w:bookmarkEnd w:id="11"/>
    <w:bookmarkStart w:name="z21" w:id="12"/>
    <w:p>
      <w:pPr>
        <w:spacing w:after="0"/>
        <w:ind w:left="0"/>
        <w:jc w:val="both"/>
      </w:pPr>
      <w:r>
        <w:rPr>
          <w:rFonts w:ascii="Times New Roman"/>
          <w:b w:val="false"/>
          <w:i w:val="false"/>
          <w:color w:val="000000"/>
          <w:sz w:val="28"/>
        </w:rPr>
        <w:t>
      Аманкелді ауылдық округі, А.Ағайдаров көшесінің бойында орналасқан "Тағзым" алаңы, шекті толу нормасы – 30 адам;</w:t>
      </w:r>
    </w:p>
    <w:bookmarkEnd w:id="12"/>
    <w:bookmarkStart w:name="z22" w:id="13"/>
    <w:p>
      <w:pPr>
        <w:spacing w:after="0"/>
        <w:ind w:left="0"/>
        <w:jc w:val="both"/>
      </w:pPr>
      <w:r>
        <w:rPr>
          <w:rFonts w:ascii="Times New Roman"/>
          <w:b w:val="false"/>
          <w:i w:val="false"/>
          <w:color w:val="000000"/>
          <w:sz w:val="28"/>
        </w:rPr>
        <w:t>
      Бесарық ауылдық округі, М.Әуезов көшесінің бойында орналасқан "Орталық аллея", шекті толу нормасы – 50 адам;</w:t>
      </w:r>
    </w:p>
    <w:bookmarkEnd w:id="13"/>
    <w:bookmarkStart w:name="z23" w:id="14"/>
    <w:p>
      <w:pPr>
        <w:spacing w:after="0"/>
        <w:ind w:left="0"/>
        <w:jc w:val="both"/>
      </w:pPr>
      <w:r>
        <w:rPr>
          <w:rFonts w:ascii="Times New Roman"/>
          <w:b w:val="false"/>
          <w:i w:val="false"/>
          <w:color w:val="000000"/>
          <w:sz w:val="28"/>
        </w:rPr>
        <w:t>
      Қоғалыкөл ауылдық округі, С.Майқанова көшесінің бойында орналасқан "Жамбыл 2030" жауапкершілігі шектеулі серіктестігі кеңсесінің алдындағы алаң, шекті толу нормасы – 50 адам;</w:t>
      </w:r>
    </w:p>
    <w:bookmarkEnd w:id="14"/>
    <w:bookmarkStart w:name="z24" w:id="15"/>
    <w:p>
      <w:pPr>
        <w:spacing w:after="0"/>
        <w:ind w:left="0"/>
        <w:jc w:val="both"/>
      </w:pPr>
      <w:r>
        <w:rPr>
          <w:rFonts w:ascii="Times New Roman"/>
          <w:b w:val="false"/>
          <w:i w:val="false"/>
          <w:color w:val="000000"/>
          <w:sz w:val="28"/>
        </w:rPr>
        <w:t>
      Шіркейлі ауылдық округі, Ж.Құттыбаев көшесінің бойында орналасқан "Тағзым" алаңы, шекті толу нормасы – 30 адам;</w:t>
      </w:r>
    </w:p>
    <w:bookmarkEnd w:id="15"/>
    <w:bookmarkStart w:name="z25" w:id="16"/>
    <w:p>
      <w:pPr>
        <w:spacing w:after="0"/>
        <w:ind w:left="0"/>
        <w:jc w:val="both"/>
      </w:pPr>
      <w:r>
        <w:rPr>
          <w:rFonts w:ascii="Times New Roman"/>
          <w:b w:val="false"/>
          <w:i w:val="false"/>
          <w:color w:val="000000"/>
          <w:sz w:val="28"/>
        </w:rPr>
        <w:t>
      Н.Ілиясов ауылдық округі, Д.Қонаев және Н.Ілиясов көшелерінің қиылысында орналасқан тұйық алаң, шекті толу нормасы – 50 адам;</w:t>
      </w:r>
    </w:p>
    <w:bookmarkEnd w:id="16"/>
    <w:bookmarkStart w:name="z26" w:id="17"/>
    <w:p>
      <w:pPr>
        <w:spacing w:after="0"/>
        <w:ind w:left="0"/>
        <w:jc w:val="both"/>
      </w:pPr>
      <w:r>
        <w:rPr>
          <w:rFonts w:ascii="Times New Roman"/>
          <w:b w:val="false"/>
          <w:i w:val="false"/>
          <w:color w:val="000000"/>
          <w:sz w:val="28"/>
        </w:rPr>
        <w:t>
      Шаған ауылдық округі, Есет би көшесінің бойында орналасқан "Тағзым" алаңы, шекті толу нормасы – 100 адам;</w:t>
      </w:r>
    </w:p>
    <w:bookmarkEnd w:id="17"/>
    <w:bookmarkStart w:name="z27" w:id="18"/>
    <w:p>
      <w:pPr>
        <w:spacing w:after="0"/>
        <w:ind w:left="0"/>
        <w:jc w:val="both"/>
      </w:pPr>
      <w:r>
        <w:rPr>
          <w:rFonts w:ascii="Times New Roman"/>
          <w:b w:val="false"/>
          <w:i w:val="false"/>
          <w:color w:val="000000"/>
          <w:sz w:val="28"/>
        </w:rPr>
        <w:t>
      Іңкардария ауылдық округі, Қазыбек би көшесінің бойында орналасқан "Тағзым" алаңы, шекті толу нормасы – 50 адам;</w:t>
      </w:r>
    </w:p>
    <w:bookmarkEnd w:id="18"/>
    <w:bookmarkStart w:name="z28" w:id="19"/>
    <w:p>
      <w:pPr>
        <w:spacing w:after="0"/>
        <w:ind w:left="0"/>
        <w:jc w:val="both"/>
      </w:pPr>
      <w:r>
        <w:rPr>
          <w:rFonts w:ascii="Times New Roman"/>
          <w:b w:val="false"/>
          <w:i w:val="false"/>
          <w:color w:val="000000"/>
          <w:sz w:val="28"/>
        </w:rPr>
        <w:t>
      Ақжарма ауылдық округі, Садық ахун көшесінің бойында орналасқан "Жастар аллеясы", шекті толу нормасы – 50 адам;</w:t>
      </w:r>
    </w:p>
    <w:bookmarkEnd w:id="19"/>
    <w:bookmarkStart w:name="z29" w:id="20"/>
    <w:p>
      <w:pPr>
        <w:spacing w:after="0"/>
        <w:ind w:left="0"/>
        <w:jc w:val="both"/>
      </w:pPr>
      <w:r>
        <w:rPr>
          <w:rFonts w:ascii="Times New Roman"/>
          <w:b w:val="false"/>
          <w:i w:val="false"/>
          <w:color w:val="000000"/>
          <w:sz w:val="28"/>
        </w:rPr>
        <w:t>
      С.Сейфуллин ауылдық округі, І.Аханов көшесінің бойында орналасқан "Скверь", шекті толу нормасы – 30 адам;</w:t>
      </w:r>
    </w:p>
    <w:bookmarkEnd w:id="20"/>
    <w:bookmarkStart w:name="z30" w:id="21"/>
    <w:p>
      <w:pPr>
        <w:spacing w:after="0"/>
        <w:ind w:left="0"/>
        <w:jc w:val="both"/>
      </w:pPr>
      <w:r>
        <w:rPr>
          <w:rFonts w:ascii="Times New Roman"/>
          <w:b w:val="false"/>
          <w:i w:val="false"/>
          <w:color w:val="000000"/>
          <w:sz w:val="28"/>
        </w:rPr>
        <w:t>
      А.Тоқмағанбетов ауылдық округі, А.Құнанбаев көшесінің бойында орналасқан "Демалыс" алаңы, шекті толу нормасы – 70 адам;</w:t>
      </w:r>
    </w:p>
    <w:bookmarkEnd w:id="21"/>
    <w:bookmarkStart w:name="z31" w:id="22"/>
    <w:p>
      <w:pPr>
        <w:spacing w:after="0"/>
        <w:ind w:left="0"/>
        <w:jc w:val="both"/>
      </w:pPr>
      <w:r>
        <w:rPr>
          <w:rFonts w:ascii="Times New Roman"/>
          <w:b w:val="false"/>
          <w:i w:val="false"/>
          <w:color w:val="000000"/>
          <w:sz w:val="28"/>
        </w:rPr>
        <w:t>
      Қалжан ахун ауылдық округі, А.Құнанбаев көшесінің бойында орналасқан "Тағзым" алаңы, шекті толу нормасы – 30 адам;</w:t>
      </w:r>
    </w:p>
    <w:bookmarkEnd w:id="22"/>
    <w:bookmarkStart w:name="z32" w:id="23"/>
    <w:p>
      <w:pPr>
        <w:spacing w:after="0"/>
        <w:ind w:left="0"/>
        <w:jc w:val="both"/>
      </w:pPr>
      <w:r>
        <w:rPr>
          <w:rFonts w:ascii="Times New Roman"/>
          <w:b w:val="false"/>
          <w:i w:val="false"/>
          <w:color w:val="000000"/>
          <w:sz w:val="28"/>
        </w:rPr>
        <w:t>
      2) демонстрациялар, шерулер ұйымдастыру және өткізу үшін:</w:t>
      </w:r>
    </w:p>
    <w:bookmarkEnd w:id="23"/>
    <w:bookmarkStart w:name="z33" w:id="24"/>
    <w:p>
      <w:pPr>
        <w:spacing w:after="0"/>
        <w:ind w:left="0"/>
        <w:jc w:val="both"/>
      </w:pPr>
      <w:r>
        <w:rPr>
          <w:rFonts w:ascii="Times New Roman"/>
          <w:b w:val="false"/>
          <w:i w:val="false"/>
          <w:color w:val="000000"/>
          <w:sz w:val="28"/>
        </w:rPr>
        <w:t>
      Ж.Құттыбаев көшесі (Аманкелді Иманов және Ж.Құттыбаев көшелерінің қиылысынан Майжарма каналына дейін) шекті толу нормасы – 300 адам.</w:t>
      </w:r>
    </w:p>
    <w:bookmarkEnd w:id="24"/>
    <w:bookmarkStart w:name="z34" w:id="25"/>
    <w:p>
      <w:pPr>
        <w:spacing w:after="0"/>
        <w:ind w:left="0"/>
        <w:jc w:val="both"/>
      </w:pPr>
      <w:r>
        <w:rPr>
          <w:rFonts w:ascii="Times New Roman"/>
          <w:b w:val="false"/>
          <w:i w:val="false"/>
          <w:color w:val="000000"/>
          <w:sz w:val="28"/>
        </w:rPr>
        <w:t>
      Бейбіт жиналыстарға қатысушылардың болжамды саны бейбіт жиналыстарды ұйымдастыру және өткізу үшін арнайы орындардың шекті толу нормаларынан асып кетпеуі тиіс.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Қызылорда облысы Сырдария аудандық мәслихатының 26.06.2024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Қызылорда облысы Сырдария аудандық мәслихатының 26.06.2024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7" w:id="26"/>
    <w:p>
      <w:pPr>
        <w:spacing w:after="0"/>
        <w:ind w:left="0"/>
        <w:jc w:val="left"/>
      </w:pPr>
      <w:r>
        <w:rPr>
          <w:rFonts w:ascii="Times New Roman"/>
          <w:b/>
          <w:i w:val="false"/>
          <w:color w:val="000000"/>
        </w:rPr>
        <w:t xml:space="preserve"> 2. Бейбіт жиналыстарды ұйымдастыру және өткізу үшін арнайы орындарды пайдалану тәртібі</w:t>
      </w:r>
    </w:p>
    <w:bookmarkEnd w:id="26"/>
    <w:bookmarkStart w:name="z38" w:id="27"/>
    <w:p>
      <w:pPr>
        <w:spacing w:after="0"/>
        <w:ind w:left="0"/>
        <w:jc w:val="both"/>
      </w:pPr>
      <w:r>
        <w:rPr>
          <w:rFonts w:ascii="Times New Roman"/>
          <w:b w:val="false"/>
          <w:i w:val="false"/>
          <w:color w:val="000000"/>
          <w:sz w:val="28"/>
        </w:rPr>
        <w:t>
      4. Бейбіт жиналыстарды бейбіт жиналыстар өткізілетін күні жергілікті уақыт бойынша сағат 9-дан ерте бастауға және сағат 20-дан кеш аяқтауға болмайды.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27"/>
    <w:bookmarkStart w:name="z39" w:id="28"/>
    <w:p>
      <w:pPr>
        <w:spacing w:after="0"/>
        <w:ind w:left="0"/>
        <w:jc w:val="both"/>
      </w:pPr>
      <w:r>
        <w:rPr>
          <w:rFonts w:ascii="Times New Roman"/>
          <w:b w:val="false"/>
          <w:i w:val="false"/>
          <w:color w:val="000000"/>
          <w:sz w:val="28"/>
        </w:rPr>
        <w:t>
      5.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ұйымдастырушылар үміткер болған жағдайда, көрсетілген орынды пайдалану кезектілігін Сырдария ауданының әкімдігі бейбіт жиналыстарды ұйымдастырушыдан тиісті хабарламаны немесе өтінішті алған уақытын негізге ала отырып айқындайды.</w:t>
      </w:r>
    </w:p>
    <w:bookmarkEnd w:id="28"/>
    <w:bookmarkStart w:name="z40" w:id="29"/>
    <w:p>
      <w:pPr>
        <w:spacing w:after="0"/>
        <w:ind w:left="0"/>
        <w:jc w:val="both"/>
      </w:pPr>
      <w:r>
        <w:rPr>
          <w:rFonts w:ascii="Times New Roman"/>
          <w:b w:val="false"/>
          <w:i w:val="false"/>
          <w:color w:val="000000"/>
          <w:sz w:val="28"/>
        </w:rPr>
        <w:t>
      6.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29"/>
    <w:bookmarkStart w:name="z41" w:id="30"/>
    <w:p>
      <w:pPr>
        <w:spacing w:after="0"/>
        <w:ind w:left="0"/>
        <w:jc w:val="both"/>
      </w:pPr>
      <w:r>
        <w:rPr>
          <w:rFonts w:ascii="Times New Roman"/>
          <w:b w:val="false"/>
          <w:i w:val="false"/>
          <w:color w:val="000000"/>
          <w:sz w:val="28"/>
        </w:rPr>
        <w:t xml:space="preserve">
      7. Бейбіт жиналыстарды ұйымдастырушылар мен оларға қатысушылар бейбіт жиналыстарды ұйымдастыру және өткізу үшін арнайы орындарда тазалықты сақтауы және тәртіпті қолдауы,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бермеуі, сонымен қатар "Қазақстан Республикасында бейбіт жиналыстарды ұйымдастыру және өткізу тәртібі туралы" Қазақстан Республикасының 2020 жылғы 25 мамырдағы Заңының (бұдан әрі - Заң) 5-бабының </w:t>
      </w:r>
      <w:r>
        <w:rPr>
          <w:rFonts w:ascii="Times New Roman"/>
          <w:b w:val="false"/>
          <w:i w:val="false"/>
          <w:color w:val="000000"/>
          <w:sz w:val="28"/>
        </w:rPr>
        <w:t>2-тармағы</w:t>
      </w:r>
      <w:r>
        <w:rPr>
          <w:rFonts w:ascii="Times New Roman"/>
          <w:b w:val="false"/>
          <w:i w:val="false"/>
          <w:color w:val="000000"/>
          <w:sz w:val="28"/>
        </w:rPr>
        <w:t xml:space="preserve"> және 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міндеттерді сақтауы тиіс.</w:t>
      </w:r>
    </w:p>
    <w:bookmarkEnd w:id="30"/>
    <w:bookmarkStart w:name="z42" w:id="31"/>
    <w:p>
      <w:pPr>
        <w:spacing w:after="0"/>
        <w:ind w:left="0"/>
        <w:jc w:val="both"/>
      </w:pPr>
      <w:r>
        <w:rPr>
          <w:rFonts w:ascii="Times New Roman"/>
          <w:b w:val="false"/>
          <w:i w:val="false"/>
          <w:color w:val="000000"/>
          <w:sz w:val="28"/>
        </w:rPr>
        <w:t>
      8. Ішкі істер органдары өзінің құзыреті шегінде бейбіт жиналыстарды өткізу кезінде қоғамдық тәртіп сақтауды, адамның және азаматтың өмірін, денсаулығын, құқықтары мен бостандықтарын, құқыққа қарсы қолсұғушылықтан қорғауды, жол қозғалысын реттеуді, өрт қауіпсіздігін, жаппай тәртіпсіздіктің және топтасып бағынбаушылықтың жолын кесуді қамтамасыз етеді.</w:t>
      </w:r>
    </w:p>
    <w:bookmarkEnd w:id="31"/>
    <w:bookmarkStart w:name="z43" w:id="32"/>
    <w:p>
      <w:pPr>
        <w:spacing w:after="0"/>
        <w:ind w:left="0"/>
        <w:jc w:val="both"/>
      </w:pPr>
      <w:r>
        <w:rPr>
          <w:rFonts w:ascii="Times New Roman"/>
          <w:b w:val="false"/>
          <w:i w:val="false"/>
          <w:color w:val="000000"/>
          <w:sz w:val="28"/>
        </w:rPr>
        <w:t>
      9. Денсаулық сақтау ұйымдары өзінің құзыреті шегінде бейбіт жиналыстарды өткізу кезіндегі науқастарды қабылдауды және медициналық көмек көрсетуді жүзеге асырады.</w:t>
      </w:r>
    </w:p>
    <w:bookmarkEnd w:id="32"/>
    <w:bookmarkStart w:name="z44" w:id="33"/>
    <w:p>
      <w:pPr>
        <w:spacing w:after="0"/>
        <w:ind w:left="0"/>
        <w:jc w:val="both"/>
      </w:pPr>
      <w:r>
        <w:rPr>
          <w:rFonts w:ascii="Times New Roman"/>
          <w:b w:val="false"/>
          <w:i w:val="false"/>
          <w:color w:val="000000"/>
          <w:sz w:val="28"/>
        </w:rPr>
        <w:t>
      10. Бейбіт жиналыстарды ұйымдастырушыға және қатысушыларға мыналарға тыйым салынады:</w:t>
      </w:r>
    </w:p>
    <w:bookmarkEnd w:id="33"/>
    <w:bookmarkStart w:name="z45" w:id="34"/>
    <w:p>
      <w:pPr>
        <w:spacing w:after="0"/>
        <w:ind w:left="0"/>
        <w:jc w:val="both"/>
      </w:pPr>
      <w:r>
        <w:rPr>
          <w:rFonts w:ascii="Times New Roman"/>
          <w:b w:val="false"/>
          <w:i w:val="false"/>
          <w:color w:val="000000"/>
          <w:sz w:val="28"/>
        </w:rPr>
        <w:t>
      1) Қазақстан Республикасының Конституциясын, Қазақстан Республикасының заңдары мен өзге де нормативтік құқықтық актілерін бұзуға, жаппай тәртіпсіздіктерге, әлеуметтік, нәсілдік, ұлттық, діни, тектік-топтық және рулық алауыздықты қоздыруға үндеуге, билікті басып алуға немесе ұстап тұруға, Қазақстан Республикасының конституциялық құрылысын күштеп өзгертуге насихаттауға немесе жария үндеуге;</w:t>
      </w:r>
    </w:p>
    <w:bookmarkEnd w:id="34"/>
    <w:bookmarkStart w:name="z46" w:id="35"/>
    <w:p>
      <w:pPr>
        <w:spacing w:after="0"/>
        <w:ind w:left="0"/>
        <w:jc w:val="both"/>
      </w:pPr>
      <w:r>
        <w:rPr>
          <w:rFonts w:ascii="Times New Roman"/>
          <w:b w:val="false"/>
          <w:i w:val="false"/>
          <w:color w:val="000000"/>
          <w:sz w:val="28"/>
        </w:rPr>
        <w:t>
      2) көліктің, инфрақұрылым объектілерінің іркіліссіз жұмыс істеуіне, жасыл екпелер мен шағын сәулет нысандарының, өзге де мүліктің сақталуына бөгет жасайтын, сондай-ақ бейбіт жиналыстарға қатыспайтын азаматтардың еркін жүріп-тұруына кедергі келтіретін әрекеттер жасауға;</w:t>
      </w:r>
    </w:p>
    <w:bookmarkEnd w:id="35"/>
    <w:bookmarkStart w:name="z47" w:id="36"/>
    <w:p>
      <w:pPr>
        <w:spacing w:after="0"/>
        <w:ind w:left="0"/>
        <w:jc w:val="both"/>
      </w:pPr>
      <w:r>
        <w:rPr>
          <w:rFonts w:ascii="Times New Roman"/>
          <w:b w:val="false"/>
          <w:i w:val="false"/>
          <w:color w:val="000000"/>
          <w:sz w:val="28"/>
        </w:rPr>
        <w:t>
      3) бейбіт жиналыстар өткізу кезінде мемлекеттік органдардың, ұйымдардың, лауазымды адамдардың адам мен азаматтың өмірін, денсаулығын, құқықтары мен бостандықтарын, қоғам мен мемлекеттің мүдделерін қорғау, қоғамдық тәртіпті қорғау және қоғамдық қауіпсіздікті қамтамасыз ету жөніндегі шаралар кешенін орындауы кезінде олардың қызметіне кедергі келтіруге;</w:t>
      </w:r>
    </w:p>
    <w:bookmarkEnd w:id="36"/>
    <w:bookmarkStart w:name="z48" w:id="37"/>
    <w:p>
      <w:pPr>
        <w:spacing w:after="0"/>
        <w:ind w:left="0"/>
        <w:jc w:val="both"/>
      </w:pPr>
      <w:r>
        <w:rPr>
          <w:rFonts w:ascii="Times New Roman"/>
          <w:b w:val="false"/>
          <w:i w:val="false"/>
          <w:color w:val="000000"/>
          <w:sz w:val="28"/>
        </w:rPr>
        <w:t xml:space="preserve">
      4) өзімен бірге суық, атыс қаруын және өзге де қаруды, сондай-ақ адамдардың өмірі мен денсаулығына қарсы, азаматтарға және заңды тұлғалардың меншігіне материалдық нұқсан келтіру үшін пайдаланылуы мүмкін арнайы дайындалған немесе бейімделген нәрселерді (заттарды, бұйымдарды) алып жүруге; </w:t>
      </w:r>
    </w:p>
    <w:bookmarkEnd w:id="37"/>
    <w:bookmarkStart w:name="z49" w:id="38"/>
    <w:p>
      <w:pPr>
        <w:spacing w:after="0"/>
        <w:ind w:left="0"/>
        <w:jc w:val="both"/>
      </w:pPr>
      <w:r>
        <w:rPr>
          <w:rFonts w:ascii="Times New Roman"/>
          <w:b w:val="false"/>
          <w:i w:val="false"/>
          <w:color w:val="000000"/>
          <w:sz w:val="28"/>
        </w:rPr>
        <w:t xml:space="preserve">
      5) алкоголь өнімін, есірткі, психотроптық заттарды, сол тектестерді таратумен және (немесе) тұтынумен айналысуға, сондай-ақ алкогольдік, есірткілік және (немесе) уытқұмарлық масаң күйде болуға; </w:t>
      </w:r>
    </w:p>
    <w:bookmarkEnd w:id="38"/>
    <w:bookmarkStart w:name="z50" w:id="39"/>
    <w:p>
      <w:pPr>
        <w:spacing w:after="0"/>
        <w:ind w:left="0"/>
        <w:jc w:val="both"/>
      </w:pPr>
      <w:r>
        <w:rPr>
          <w:rFonts w:ascii="Times New Roman"/>
          <w:b w:val="false"/>
          <w:i w:val="false"/>
          <w:color w:val="000000"/>
          <w:sz w:val="28"/>
        </w:rPr>
        <w:t>
      6) денсаулықты сақтауға арналған жеке қорғаныш құралдарын қоспағанда, бет-әлпетін тануға кедергі келтіретін киім-кешекті және (немесе) өзге де заттарды пайдалануға;</w:t>
      </w:r>
    </w:p>
    <w:bookmarkEnd w:id="39"/>
    <w:bookmarkStart w:name="z51" w:id="40"/>
    <w:p>
      <w:pPr>
        <w:spacing w:after="0"/>
        <w:ind w:left="0"/>
        <w:jc w:val="both"/>
      </w:pPr>
      <w:r>
        <w:rPr>
          <w:rFonts w:ascii="Times New Roman"/>
          <w:b w:val="false"/>
          <w:i w:val="false"/>
          <w:color w:val="000000"/>
          <w:sz w:val="28"/>
        </w:rPr>
        <w:t>
      7) және жасағаны үшін жауапкершілігі қолданыстағы заңнамаларда белгіленген өзге де құқыққа қарсы әрекеттер.</w:t>
      </w:r>
    </w:p>
    <w:bookmarkEnd w:id="40"/>
    <w:bookmarkStart w:name="z52" w:id="41"/>
    <w:p>
      <w:pPr>
        <w:spacing w:after="0"/>
        <w:ind w:left="0"/>
        <w:jc w:val="both"/>
      </w:pPr>
      <w:r>
        <w:rPr>
          <w:rFonts w:ascii="Times New Roman"/>
          <w:b w:val="false"/>
          <w:i w:val="false"/>
          <w:color w:val="000000"/>
          <w:sz w:val="28"/>
        </w:rPr>
        <w:t>
      11. Бейбіт жиналыстарды тоқтату үшін мыналар негіздер болып табылады:</w:t>
      </w:r>
    </w:p>
    <w:bookmarkEnd w:id="41"/>
    <w:bookmarkStart w:name="z53" w:id="42"/>
    <w:p>
      <w:pPr>
        <w:spacing w:after="0"/>
        <w:ind w:left="0"/>
        <w:jc w:val="both"/>
      </w:pPr>
      <w:r>
        <w:rPr>
          <w:rFonts w:ascii="Times New Roman"/>
          <w:b w:val="false"/>
          <w:i w:val="false"/>
          <w:color w:val="000000"/>
          <w:sz w:val="28"/>
        </w:rPr>
        <w:t>
      1) азаматтардың өмірі мен денсаулығына, қоғамдық тәртіпке және (немесе) қоғамдық қауіпсіздікке нақты қатердің төнуі, мүлікке, оның ішінде бейбіт жиналыстарды ұйымдастыру және өткізу үшін арнайы орынның шекті толу нормасынан асып түсу салдарынан нұқсан келтіру;</w:t>
      </w:r>
    </w:p>
    <w:bookmarkEnd w:id="42"/>
    <w:bookmarkStart w:name="z54" w:id="43"/>
    <w:p>
      <w:pPr>
        <w:spacing w:after="0"/>
        <w:ind w:left="0"/>
        <w:jc w:val="both"/>
      </w:pPr>
      <w:r>
        <w:rPr>
          <w:rFonts w:ascii="Times New Roman"/>
          <w:b w:val="false"/>
          <w:i w:val="false"/>
          <w:color w:val="000000"/>
          <w:sz w:val="28"/>
        </w:rPr>
        <w:t>
      2) әлеуметтік, нәсілдік, ұлттық, діни, тектік-топтық және рулық алауыздықты қоздыру, Қазақстан Республикасының конституциялық құрылысын күштеп өзгертуге, Қазақстан Республикасының аумақтық тұтастығына қол сұғуға, сондай-ақ Қазақстан Республикасы Конституциясының, Қазақстан Республикасының заңдары мен өзге де нормативтік құқықтық актілерінің басқа да ережелерін бұзуға үндеулер;</w:t>
      </w:r>
    </w:p>
    <w:bookmarkEnd w:id="43"/>
    <w:bookmarkStart w:name="z55" w:id="44"/>
    <w:p>
      <w:pPr>
        <w:spacing w:after="0"/>
        <w:ind w:left="0"/>
        <w:jc w:val="both"/>
      </w:pPr>
      <w:r>
        <w:rPr>
          <w:rFonts w:ascii="Times New Roman"/>
          <w:b w:val="false"/>
          <w:i w:val="false"/>
          <w:color w:val="000000"/>
          <w:sz w:val="28"/>
        </w:rPr>
        <w:t>
      3) бейбіт жиналыстарды өткізу нысанын өзгерту;</w:t>
      </w:r>
    </w:p>
    <w:bookmarkEnd w:id="44"/>
    <w:bookmarkStart w:name="z56" w:id="45"/>
    <w:p>
      <w:pPr>
        <w:spacing w:after="0"/>
        <w:ind w:left="0"/>
        <w:jc w:val="both"/>
      </w:pPr>
      <w:r>
        <w:rPr>
          <w:rFonts w:ascii="Times New Roman"/>
          <w:b w:val="false"/>
          <w:i w:val="false"/>
          <w:color w:val="000000"/>
          <w:sz w:val="28"/>
        </w:rPr>
        <w:t>
      4) Заңның 17-бабының 3-тармағында көрсетілген жағдайлар басталғанда;</w:t>
      </w:r>
    </w:p>
    <w:bookmarkEnd w:id="45"/>
    <w:bookmarkStart w:name="z57" w:id="46"/>
    <w:p>
      <w:pPr>
        <w:spacing w:after="0"/>
        <w:ind w:left="0"/>
        <w:jc w:val="both"/>
      </w:pPr>
      <w:r>
        <w:rPr>
          <w:rFonts w:ascii="Times New Roman"/>
          <w:b w:val="false"/>
          <w:i w:val="false"/>
          <w:color w:val="000000"/>
          <w:sz w:val="28"/>
        </w:rPr>
        <w:t>
      5) ұйымдастырушының бейбіт жиналыс өткізуден бас тартуы;</w:t>
      </w:r>
    </w:p>
    <w:bookmarkEnd w:id="46"/>
    <w:bookmarkStart w:name="z58" w:id="47"/>
    <w:p>
      <w:pPr>
        <w:spacing w:after="0"/>
        <w:ind w:left="0"/>
        <w:jc w:val="both"/>
      </w:pPr>
      <w:r>
        <w:rPr>
          <w:rFonts w:ascii="Times New Roman"/>
          <w:b w:val="false"/>
          <w:i w:val="false"/>
          <w:color w:val="000000"/>
          <w:sz w:val="28"/>
        </w:rPr>
        <w:t>
      6) бейбіт жиналыс өткізу уақытының өтуі.</w:t>
      </w:r>
    </w:p>
    <w:bookmarkEnd w:id="47"/>
    <w:bookmarkStart w:name="z59" w:id="48"/>
    <w:p>
      <w:pPr>
        <w:spacing w:after="0"/>
        <w:ind w:left="0"/>
        <w:jc w:val="both"/>
      </w:pPr>
      <w:r>
        <w:rPr>
          <w:rFonts w:ascii="Times New Roman"/>
          <w:b w:val="false"/>
          <w:i w:val="false"/>
          <w:color w:val="000000"/>
          <w:sz w:val="28"/>
        </w:rPr>
        <w:t>
      Сырдария ауданы әкімдігінің өкілі бейбіт жиналыстарды тоқтату туралы шешім қабылдаған жағдайда бейбіт жиналыстарды ұйымдастырушыдан не оларға қатысушылардан бейбіт жиналыстарды өз еркімен тоқтатуды талап етеді және бейбіт жиналыстарды тоқтату туралы талапты орындау үшін уақыт белгілейді.</w:t>
      </w:r>
    </w:p>
    <w:bookmarkEnd w:id="48"/>
    <w:bookmarkStart w:name="z60" w:id="49"/>
    <w:p>
      <w:pPr>
        <w:spacing w:after="0"/>
        <w:ind w:left="0"/>
        <w:jc w:val="both"/>
      </w:pPr>
      <w:r>
        <w:rPr>
          <w:rFonts w:ascii="Times New Roman"/>
          <w:b w:val="false"/>
          <w:i w:val="false"/>
          <w:color w:val="000000"/>
          <w:sz w:val="28"/>
        </w:rPr>
        <w:t>
      Бейбіт жиналыстарды тоқтату туралы талап орындалмаған жағдайда ішкі істер органдарының қызметкерлері Қазақстан Республикасының заңнамасына сәйкес бейбіт жиналыстарды мәжбүрлеп тоқтату жөнінде қажетті шараларды қолданады.</w:t>
      </w:r>
    </w:p>
    <w:bookmarkEnd w:id="49"/>
    <w:bookmarkStart w:name="z61" w:id="50"/>
    <w:p>
      <w:pPr>
        <w:spacing w:after="0"/>
        <w:ind w:left="0"/>
        <w:jc w:val="both"/>
      </w:pPr>
      <w:r>
        <w:rPr>
          <w:rFonts w:ascii="Times New Roman"/>
          <w:b w:val="false"/>
          <w:i w:val="false"/>
          <w:color w:val="000000"/>
          <w:sz w:val="28"/>
        </w:rPr>
        <w:t>
      12. Мемлекеттік органдардың, Сырдария ауданы әкімдігінің, олардың лауазымды адамдарының шешімдері мен әрекеттеріне (әрекетсіздігіне) Қазақстан Республикасының заңдарында белгіленген тәртіппен шағым жасалуы мүмкін.</w:t>
      </w:r>
    </w:p>
    <w:bookmarkEnd w:id="50"/>
    <w:bookmarkStart w:name="z62" w:id="51"/>
    <w:p>
      <w:pPr>
        <w:spacing w:after="0"/>
        <w:ind w:left="0"/>
        <w:jc w:val="left"/>
      </w:pPr>
      <w:r>
        <w:rPr>
          <w:rFonts w:ascii="Times New Roman"/>
          <w:b/>
          <w:i w:val="false"/>
          <w:color w:val="000000"/>
        </w:rPr>
        <w:t xml:space="preserve"> 3.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51"/>
    <w:bookmarkStart w:name="z63" w:id="52"/>
    <w:p>
      <w:pPr>
        <w:spacing w:after="0"/>
        <w:ind w:left="0"/>
        <w:jc w:val="both"/>
      </w:pPr>
      <w:r>
        <w:rPr>
          <w:rFonts w:ascii="Times New Roman"/>
          <w:b w:val="false"/>
          <w:i w:val="false"/>
          <w:color w:val="000000"/>
          <w:sz w:val="28"/>
        </w:rPr>
        <w:t>
      13. Бейбіт жиналыстарды ұйымдастыру және өткізу үшін арнайы орындар мүмкіндігіне қарай сыртқы электрлік жарықтандыру қондырғылармен, электр желілеріне қосылатын нүктелермен, қоқысқа арналған құтылармен, ішкі істер органдарының Жедел басқару орталықтарына қосылған бейнебақылау жүйелерімен қамтылуы, сондай-ақ сәулет, қала құрылысы және құрылыс қызметі саласындағы нормативтерге сәйкес абаттандырылған болуы қажет.</w:t>
      </w:r>
    </w:p>
    <w:bookmarkEnd w:id="52"/>
    <w:bookmarkStart w:name="z64" w:id="53"/>
    <w:p>
      <w:pPr>
        <w:spacing w:after="0"/>
        <w:ind w:left="0"/>
        <w:jc w:val="both"/>
      </w:pPr>
      <w:r>
        <w:rPr>
          <w:rFonts w:ascii="Times New Roman"/>
          <w:b w:val="false"/>
          <w:i w:val="false"/>
          <w:color w:val="000000"/>
          <w:sz w:val="28"/>
        </w:rPr>
        <w:t>
      14.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осы Заңда және Қазақстан Республикасының өзге де заңдарында өзгеше белгіленбесе, жүзеге асырады.</w:t>
      </w:r>
    </w:p>
    <w:bookmarkEnd w:id="53"/>
    <w:bookmarkStart w:name="z65" w:id="54"/>
    <w:p>
      <w:pPr>
        <w:spacing w:after="0"/>
        <w:ind w:left="0"/>
        <w:jc w:val="both"/>
      </w:pPr>
      <w:r>
        <w:rPr>
          <w:rFonts w:ascii="Times New Roman"/>
          <w:b w:val="false"/>
          <w:i w:val="false"/>
          <w:color w:val="000000"/>
          <w:sz w:val="28"/>
        </w:rPr>
        <w:t>
      15. Бейбіт жиналыстарды ұйымдастыруды және өткізу үшін арнайы орындарда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 қызметі Қазақстан Республикасының заңында белгіленген тәртіппен тоқтатыла тұрған немесе оған тыйым салынған заңды тұлғаның, шетелдіктердің, азаматтығы жоқ адамдардың және шетелдік заңды тұлғалардың қаржыландыруына тыйым салынады.</w:t>
      </w:r>
    </w:p>
    <w:bookmarkEnd w:id="54"/>
    <w:bookmarkStart w:name="z66" w:id="55"/>
    <w:p>
      <w:pPr>
        <w:spacing w:after="0"/>
        <w:ind w:left="0"/>
        <w:jc w:val="both"/>
      </w:pPr>
      <w:r>
        <w:rPr>
          <w:rFonts w:ascii="Times New Roman"/>
          <w:b w:val="false"/>
          <w:i w:val="false"/>
          <w:color w:val="000000"/>
          <w:sz w:val="28"/>
        </w:rPr>
        <w:t>
      16. Сырдария ауданы әкімдігінің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55"/>
    <w:bookmarkStart w:name="z67" w:id="56"/>
    <w:p>
      <w:pPr>
        <w:spacing w:after="0"/>
        <w:ind w:left="0"/>
        <w:jc w:val="left"/>
      </w:pPr>
      <w:r>
        <w:rPr>
          <w:rFonts w:ascii="Times New Roman"/>
          <w:b/>
          <w:i w:val="false"/>
          <w:color w:val="000000"/>
        </w:rPr>
        <w:t xml:space="preserve"> 4. Пикеттеуді өткізуге тыйым салынған іргелес аумақтардың шекаралары</w:t>
      </w:r>
    </w:p>
    <w:bookmarkEnd w:id="56"/>
    <w:p>
      <w:pPr>
        <w:spacing w:after="0"/>
        <w:ind w:left="0"/>
        <w:jc w:val="left"/>
      </w:pPr>
    </w:p>
    <w:p>
      <w:pPr>
        <w:spacing w:after="0"/>
        <w:ind w:left="0"/>
        <w:jc w:val="both"/>
      </w:pPr>
      <w:r>
        <w:rPr>
          <w:rFonts w:ascii="Times New Roman"/>
          <w:b w:val="false"/>
          <w:i w:val="false"/>
          <w:color w:val="000000"/>
          <w:sz w:val="28"/>
        </w:rPr>
        <w:t>
      17. Пикеттеуді өткізуге тыйым салынған іргелес аумақтардың шекаралары мынадай болып айқындалсын:</w:t>
      </w:r>
    </w:p>
    <w:p>
      <w:pPr>
        <w:spacing w:after="0"/>
        <w:ind w:left="0"/>
        <w:jc w:val="both"/>
      </w:pPr>
      <w:r>
        <w:rPr>
          <w:rFonts w:ascii="Times New Roman"/>
          <w:b w:val="false"/>
          <w:i w:val="false"/>
          <w:color w:val="000000"/>
          <w:sz w:val="28"/>
        </w:rPr>
        <w:t xml:space="preserve">
      1) жаппай жерлеу орындарына іргелес жатқан аумақтардың шекарасынан - 800 метр; </w:t>
      </w:r>
    </w:p>
    <w:p>
      <w:pPr>
        <w:spacing w:after="0"/>
        <w:ind w:left="0"/>
        <w:jc w:val="both"/>
      </w:pPr>
      <w:r>
        <w:rPr>
          <w:rFonts w:ascii="Times New Roman"/>
          <w:b w:val="false"/>
          <w:i w:val="false"/>
          <w:color w:val="000000"/>
          <w:sz w:val="28"/>
        </w:rPr>
        <w:t>
      2) теміржол, су, әуе және автомобиль көлігі объектілеріне іргелес жатқан аумақтардың шекарасынан - 800 метр;</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аумақтардың шекарасынан - 800 метр;</w:t>
      </w:r>
    </w:p>
    <w:p>
      <w:pPr>
        <w:spacing w:after="0"/>
        <w:ind w:left="0"/>
        <w:jc w:val="both"/>
      </w:pPr>
      <w:r>
        <w:rPr>
          <w:rFonts w:ascii="Times New Roman"/>
          <w:b w:val="false"/>
          <w:i w:val="false"/>
          <w:color w:val="000000"/>
          <w:sz w:val="28"/>
        </w:rPr>
        <w:t>
      4) магистральдық теміржол желілеріне, магистральдық құбыржолдарға, ұлттық электр желісіне, магистральдық байланыс желілеріне іргелес жатқан аумақтардың шекарасынан - 800 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Қызылорда облысы Сырдария аудандық мәслихатының 26.06.2024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