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67e4" w14:textId="a946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Тереңөзек кентінің бюджеті туралы" Сырдария аудандық мәслихатының 2019 жылғы 27 желтоқсандағы № 371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446 шешімі. Қызылорда облысының Әділет департаментінде 2020 жылғы 20 қарашада № 7789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Тереңөзек кентінің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7083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Тереңөзек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822660,7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3263,1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798166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829298,7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- 6638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6638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6638 мың теңге".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жатады.,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№ 371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