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42d9" w14:textId="cf14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"2020–2022 жылдарға арналған аудандық бюджет туралы" Сырдария аудандық мәслихатының 2019 жылғы 23 желтоқсандағы № 361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10 желтоқсандағы № 460 шешімі. Қызылорда облысының Әділет департаментінде 2020 жылғы 14 желтоқсанда № 7892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"2020–2022 жылдарға арналған аудандық бюджет туралы" Сырдария аудандық мәслихатының 2019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7049 нөмірімен тіркелген, 2019 жылғы 30 желтоқсанда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13493590,2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4639707,5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11375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19944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8822563,7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13663771,2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107977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202801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94824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-278158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278158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202801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94824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170181 мың теңге".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