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9603" w14:textId="11e9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474 шешімі. Қызылорда облысының Әділет департаментінде 2021 жылғы 6 қаңтарда № 8067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Бесарық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57544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52834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60575,6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-3031,6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3031,6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Бесарық ауылдық округінің бюджетіне берілетін субвенциялар көлемдері 2021 жылға 43031 мың теңге сомасында белгіленсін.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