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3b5b" w14:textId="5db3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Қалжан Ахун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31 желтоқсандағы № 483 шешімі. Қызылорда облысының Әділет департаментінде 2021 жылғы 8 қаңтарда № 8120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Қалжан Ахун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71837,7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3934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256,7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67647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72037,1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-199,4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199,4 мың теңге.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407,1 мың теңге;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606,5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Сырдария аудандық мәслихатының 29.12.2021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Қалжан Ахун ауылдық округінің бюджетіне берілетін субвенциялар көлемдері 2021 жылға 45395 мың теңге сомасында белгіленсін.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 сессиясының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 шешіміне 1-қосымша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2021 жылға арналған бюджеті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29.12.2021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енгiзiледi).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