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ea4a" w14:textId="3e2e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Қағидаларын бекіту туралы" Шиелі аудандық мәслихатының 2018 жылғы 29 қазандағы №30/3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17 наурыздағы № 51/3 шешімі. Қызылорда облысының Әділет департаментінде 2020 жылғы 19 наурызда № 7327 болып тіркелді. Күші жойылды - Қызылорда облысы Шиелі аудандық мәслихатының 2025 жылғы 28 ақпандағы № 26/8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26/8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1."Тұрғын үй көмегін көрсету Қағидаларын бекіту туралы" Шиелі аудандық мәслихатының 2018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30/3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6506 нөмірімен тіркелген, 2018 жылғы 19 қарашада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