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e84f" w14:textId="310e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2020-2022 жылдарға арналған бюджеті туралы" Шиелі аудандық мәслихатының 2019 жылғы 27 желтоқсандағы № 49/8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63/7 шешімі. Қызылорда облысының Әділет департаментінде 2020 жылғы 7 желтоқсанда № 7852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7111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"1.Еңбекші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129 756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-2 171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- 127 585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–130 581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-825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- 825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