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aad" w14:textId="400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65/11 шешімі. Қызылорда облысының Әділет департаментінде 2020 жылғы 31 желтоқсанда № 8029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109 185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115 999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-3 271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3 271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- 3 271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Керделі ауылдық округінің бюджетіне берілетін субвенциялар көлемдері 2021 жылға 39 542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65/11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