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e40e" w14:textId="c6ae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65/15 шешімі. Қызылорда облысының Әділет департаментінде 2020 жылғы 31 желтоқсанда № 8032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133 557,0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130 314,0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137 577,0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-4 020,4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4 020,4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Тұран ауылдық округінің бюджетіне берілетін субвенциялар көлемдері 2021 жылға 46203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