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0b0f" w14:textId="f5d0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65/21 шешімі. Қызылорда облысының Әділет департаментінде 2021 жылғы 6 қаңтарда № 8073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- 59 809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- 58 654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60 381,5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-572,5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- 572,5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- 572,5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08.09.2021 </w:t>
      </w:r>
      <w:r>
        <w:rPr>
          <w:rFonts w:ascii="Times New Roman"/>
          <w:b w:val="false"/>
          <w:i w:val="false"/>
          <w:color w:val="000000"/>
          <w:sz w:val="28"/>
        </w:rPr>
        <w:t>№ 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Қоғалы ауылдық округінің бюджетіне берілетін субвенциялар көлемдері 2021 жылға 22 635 мың тенге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08.09.2021 </w:t>
      </w:r>
      <w:r>
        <w:rPr>
          <w:rFonts w:ascii="Times New Roman"/>
          <w:b w:val="false"/>
          <w:i w:val="false"/>
          <w:color w:val="ff0000"/>
          <w:sz w:val="28"/>
        </w:rPr>
        <w:t>№ 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59 809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Коғалы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