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6940" w14:textId="6276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Жуантөбе ауылдық округі әкімінің 2020 жылғы 8 маусымдағы № 605 шешімі. Қызылорда облысының Әділет департаментінде 2020 жылғы 9 маусымда № 7512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2019 жылғы 19 қыркүйектегі № 1 қорытындысына сәйкес Жуантөбе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Жуантөбе ауылдық округі Алғабас ауылының келесі көшелеріне: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№18 кварталдағы атауы жоқ көшеге "Бәйтерек" атауы;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№19 кварталдағы атауы жоқ көшеге "Бейбітшілік" атауы;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№24 кварталдағы атауы жоқ көшеге "Сарыбел" атауы;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№26 кварталдағы атауы жоқ көшеге "Бижігітов Машрап" есімі берілсін.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Жуантөбе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Бегайдаров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