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673b" w14:textId="5786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w:t>
      </w:r>
    </w:p>
    <w:p>
      <w:pPr>
        <w:spacing w:after="0"/>
        <w:ind w:left="0"/>
        <w:jc w:val="both"/>
      </w:pPr>
      <w:r>
        <w:rPr>
          <w:rFonts w:ascii="Times New Roman"/>
          <w:b w:val="false"/>
          <w:i w:val="false"/>
          <w:color w:val="000000"/>
          <w:sz w:val="28"/>
        </w:rPr>
        <w:t>Маңғыстау облыстық мәслихатының 2020 жылғы 28 тамыздағы № 37/446 шешімі. Маңғыстау облысы Әділет департаментінде 2020 жылғы 8 қыркүйекте № 4278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Маңғыстау облыстық мәслихатының 29.03.2022 </w:t>
      </w:r>
      <w:r>
        <w:rPr>
          <w:rFonts w:ascii="Times New Roman"/>
          <w:b w:val="false"/>
          <w:i w:val="false"/>
          <w:color w:val="ff0000"/>
          <w:sz w:val="28"/>
        </w:rPr>
        <w:t>№ 9/112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2020 жылғы 7 шілдедегі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Маңғыстау облыстық мәслихаты ШЕШІМ ҚАБЫЛДАДЫҚ: </w:t>
      </w:r>
    </w:p>
    <w:bookmarkEnd w:id="0"/>
    <w:bookmarkStart w:name="z1" w:id="1"/>
    <w:p>
      <w:pPr>
        <w:spacing w:after="0"/>
        <w:ind w:left="0"/>
        <w:jc w:val="both"/>
      </w:pPr>
      <w:r>
        <w:rPr>
          <w:rFonts w:ascii="Times New Roman"/>
          <w:b w:val="false"/>
          <w:i w:val="false"/>
          <w:color w:val="000000"/>
          <w:sz w:val="28"/>
        </w:rPr>
        <w:t>
      1. Осы шешімнің 1-қосымшасына сәйкес азаматтардың жекелеген санаттарына амбулаториялық емдеу кезінде тегін медициналық көмектің кепілдік берілген көлемін, оның ішінде дәрілік заттарды, мамандандырылған емдік өнімдерді, медициналық бұйымдарды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облыстық мәслихатының 29.03.2022 </w:t>
      </w:r>
      <w:r>
        <w:rPr>
          <w:rFonts w:ascii="Times New Roman"/>
          <w:b w:val="false"/>
          <w:i w:val="false"/>
          <w:color w:val="000000"/>
          <w:sz w:val="28"/>
        </w:rPr>
        <w:t>№ 9/112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Маңғыстау облыстық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Ә.Қ. Дауылбаев) осы шешімнің әділет органдарында мемлекеттік тіркелуін, Маңғыстау облыстық мәслихатының интернет-ресурсында орналастырылуын қамтамасыз етсін. </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Клинчев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Маңғыстау облысында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 </w:t>
      </w:r>
    </w:p>
    <w:bookmarkEnd w:id="5"/>
    <w:p>
      <w:pPr>
        <w:spacing w:after="0"/>
        <w:ind w:left="0"/>
        <w:jc w:val="both"/>
      </w:pPr>
      <w:r>
        <w:rPr>
          <w:rFonts w:ascii="Times New Roman"/>
          <w:b w:val="false"/>
          <w:i w:val="false"/>
          <w:color w:val="ff0000"/>
          <w:sz w:val="28"/>
        </w:rPr>
        <w:t xml:space="preserve">
      Ескерту. 1 қосымша жаңа редакцияда - Маңғыстау облыстық мәслихатының 08.12.2023 </w:t>
      </w:r>
      <w:r>
        <w:rPr>
          <w:rFonts w:ascii="Times New Roman"/>
          <w:b w:val="false"/>
          <w:i w:val="false"/>
          <w:color w:val="ff0000"/>
          <w:sz w:val="28"/>
        </w:rPr>
        <w:t>№ 7/79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мамандандырылған емдік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Тегін медициналық көмектің кепілдік берілген көлемі шеңберіндегі дәрілік заттар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Мультифокалдық, краниалдық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 бұлшықет ішіне және тер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жүкті әйелдер және босанғаннан кейінгі кезеңде босанған әйелдер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 неврологиялық аурулар,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сульфотиазолы бар крем,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w:t>
            </w:r>
          </w:p>
          <w:p>
            <w:pPr>
              <w:spacing w:after="20"/>
              <w:ind w:left="20"/>
              <w:jc w:val="both"/>
            </w:pPr>
            <w:r>
              <w:rPr>
                <w:rFonts w:ascii="Times New Roman"/>
                <w:b w:val="false"/>
                <w:i w:val="false"/>
                <w:color w:val="000000"/>
                <w:sz w:val="20"/>
              </w:rPr>
              <w:t xml:space="preserve">
 тұрған азаматтардың </w:t>
            </w:r>
          </w:p>
          <w:p>
            <w:pPr>
              <w:spacing w:after="20"/>
              <w:ind w:left="20"/>
              <w:jc w:val="both"/>
            </w:pPr>
            <w:r>
              <w:rPr>
                <w:rFonts w:ascii="Times New Roman"/>
                <w:b w:val="false"/>
                <w:i w:val="false"/>
                <w:color w:val="000000"/>
                <w:sz w:val="20"/>
              </w:rPr>
              <w:t>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ерітінді/дозаланған ингаляцияға арналған аэрозоль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жеткіліксіздігі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ауысу</w:t>
            </w:r>
          </w:p>
          <w:p>
            <w:pPr>
              <w:spacing w:after="20"/>
              <w:ind w:left="20"/>
              <w:jc w:val="both"/>
            </w:pPr>
            <w:r>
              <w:rPr>
                <w:rFonts w:ascii="Times New Roman"/>
                <w:b w:val="false"/>
                <w:i w:val="false"/>
                <w:color w:val="000000"/>
                <w:sz w:val="20"/>
              </w:rPr>
              <w:t>
сатысына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кетоаналистері, таблеткалар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препараттар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w:t>
            </w:r>
          </w:p>
          <w:p>
            <w:pPr>
              <w:spacing w:after="20"/>
              <w:ind w:left="20"/>
              <w:jc w:val="both"/>
            </w:pPr>
            <w:r>
              <w:rPr>
                <w:rFonts w:ascii="Times New Roman"/>
                <w:b w:val="false"/>
                <w:i w:val="false"/>
                <w:color w:val="000000"/>
                <w:sz w:val="20"/>
              </w:rPr>
              <w:t>
азаматтардың барлық</w:t>
            </w:r>
          </w:p>
          <w:p>
            <w:pPr>
              <w:spacing w:after="20"/>
              <w:ind w:left="20"/>
              <w:jc w:val="both"/>
            </w:pPr>
            <w:r>
              <w:rPr>
                <w:rFonts w:ascii="Times New Roman"/>
                <w:b w:val="false"/>
                <w:i w:val="false"/>
                <w:color w:val="000000"/>
                <w:sz w:val="20"/>
              </w:rPr>
              <w:t>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азаматтардың барлық санаттары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w:t>
            </w:r>
          </w:p>
          <w:p>
            <w:pPr>
              <w:spacing w:after="20"/>
              <w:ind w:left="20"/>
              <w:jc w:val="both"/>
            </w:pPr>
            <w:r>
              <w:rPr>
                <w:rFonts w:ascii="Times New Roman"/>
                <w:b w:val="false"/>
                <w:i w:val="false"/>
                <w:color w:val="000000"/>
                <w:sz w:val="20"/>
              </w:rPr>
              <w:t xml:space="preserve">
 тұрған азаматтардың </w:t>
            </w:r>
          </w:p>
          <w:p>
            <w:pPr>
              <w:spacing w:after="20"/>
              <w:ind w:left="20"/>
              <w:jc w:val="both"/>
            </w:pPr>
            <w:r>
              <w:rPr>
                <w:rFonts w:ascii="Times New Roman"/>
                <w:b w:val="false"/>
                <w:i w:val="false"/>
                <w:color w:val="000000"/>
                <w:sz w:val="20"/>
              </w:rPr>
              <w:t>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басқарылатын аспирациялық катетер (қақырықтан тазарту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түтігі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 бекіту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салуға арналған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қолданатын Жанне шприцтері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түтігі (баланы тамақтандыру үшін) F-16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арналған бітегіш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Глютенсыз арнайы ұн</w:t>
            </w:r>
          </w:p>
          <w:p>
            <w:pPr>
              <w:spacing w:after="20"/>
              <w:ind w:left="20"/>
              <w:jc w:val="both"/>
            </w:pPr>
            <w:r>
              <w:rPr>
                <w:rFonts w:ascii="Times New Roman"/>
                <w:b w:val="false"/>
                <w:i w:val="false"/>
                <w:color w:val="000000"/>
                <w:sz w:val="20"/>
              </w:rPr>
              <w:t>
Глютенсіз кондитерлік өнімдер</w:t>
            </w:r>
          </w:p>
          <w:p>
            <w:pPr>
              <w:spacing w:after="20"/>
              <w:ind w:left="20"/>
              <w:jc w:val="both"/>
            </w:pPr>
            <w:r>
              <w:rPr>
                <w:rFonts w:ascii="Times New Roman"/>
                <w:b w:val="false"/>
                <w:i w:val="false"/>
                <w:color w:val="000000"/>
                <w:sz w:val="20"/>
              </w:rPr>
              <w:t>
Глютенсіз макарондық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Кистозды фиброз </w:t>
            </w:r>
          </w:p>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6"/>
    <w:p>
      <w:pPr>
        <w:spacing w:after="0"/>
        <w:ind w:left="0"/>
        <w:jc w:val="left"/>
      </w:pPr>
      <w:r>
        <w:rPr>
          <w:rFonts w:ascii="Times New Roman"/>
          <w:b/>
          <w:i w:val="false"/>
          <w:color w:val="000000"/>
        </w:rPr>
        <w:t xml:space="preserve"> Маңғыстау облыстық мәслихатының күші жойылды деп  танылған кейбір шешімдерінің тізбесі</w:t>
      </w:r>
    </w:p>
    <w:bookmarkEnd w:id="6"/>
    <w:bookmarkStart w:name="z18" w:id="7"/>
    <w:p>
      <w:pPr>
        <w:spacing w:after="0"/>
        <w:ind w:left="0"/>
        <w:jc w:val="both"/>
      </w:pPr>
      <w:r>
        <w:rPr>
          <w:rFonts w:ascii="Times New Roman"/>
          <w:b w:val="false"/>
          <w:i w:val="false"/>
          <w:color w:val="000000"/>
          <w:sz w:val="28"/>
        </w:rPr>
        <w:t xml:space="preserve">
      1. Маңғыстау облыстық мәслихатының 2014 жылғы 30 шілдедегі </w:t>
      </w:r>
      <w:r>
        <w:rPr>
          <w:rFonts w:ascii="Times New Roman"/>
          <w:b w:val="false"/>
          <w:i w:val="false"/>
          <w:color w:val="000000"/>
          <w:sz w:val="28"/>
        </w:rPr>
        <w:t>№ 18/276</w:t>
      </w:r>
      <w:r>
        <w:rPr>
          <w:rFonts w:ascii="Times New Roman"/>
          <w:b w:val="false"/>
          <w:i w:val="false"/>
          <w:color w:val="000000"/>
          <w:sz w:val="28"/>
        </w:rPr>
        <w:t xml:space="preserve"> "Азаматтардың жекелеген санаттарына амбулаториялық емдеу кезінде тегін дәрілік заттарды қосымша беру туралы" шешімі (нормативтік құқықтық актілерді мемлекеттік тіркеу Тізілімінде № 2489 болып тіркелген, 2014 жылғы 11 қыркүйекте "Әділет" ақпараттық-құқықтық жүйесінде жарияланған).</w:t>
      </w:r>
    </w:p>
    <w:bookmarkEnd w:id="7"/>
    <w:bookmarkStart w:name="z19" w:id="8"/>
    <w:p>
      <w:pPr>
        <w:spacing w:after="0"/>
        <w:ind w:left="0"/>
        <w:jc w:val="both"/>
      </w:pPr>
      <w:r>
        <w:rPr>
          <w:rFonts w:ascii="Times New Roman"/>
          <w:b w:val="false"/>
          <w:i w:val="false"/>
          <w:color w:val="000000"/>
          <w:sz w:val="28"/>
        </w:rPr>
        <w:t xml:space="preserve">
      2. Маңғыстау облыстық мәслихатының 2015 жылғы 27 ақпандағы </w:t>
      </w:r>
      <w:r>
        <w:rPr>
          <w:rFonts w:ascii="Times New Roman"/>
          <w:b w:val="false"/>
          <w:i w:val="false"/>
          <w:color w:val="000000"/>
          <w:sz w:val="28"/>
        </w:rPr>
        <w:t>№ 22/358</w:t>
      </w:r>
      <w:r>
        <w:rPr>
          <w:rFonts w:ascii="Times New Roman"/>
          <w:b w:val="false"/>
          <w:i w:val="false"/>
          <w:color w:val="000000"/>
          <w:sz w:val="28"/>
        </w:rPr>
        <w:t xml:space="preserve"> "Облыстық мәслихаттың 2014 жылғы 30 шілдедегі № 18/276 "Амбулаторлық емдеу барысында азаматтардың жекелеген санаттарына дәрі-дәрмектерді қосымша тегін ұсыну туралы" шешіміне өзгеріс пен толықтырулар енгізу туралы" шешімі (нормативтік құқықтық актілерді мемлекеттік тіркеу Тізілімінде № 2656 болып тіркелген, 2015 жылғы 11 сәуірде "Маңғыстау" газетінде жарияланған).</w:t>
      </w:r>
    </w:p>
    <w:bookmarkEnd w:id="8"/>
    <w:bookmarkStart w:name="z20" w:id="9"/>
    <w:p>
      <w:pPr>
        <w:spacing w:after="0"/>
        <w:ind w:left="0"/>
        <w:jc w:val="both"/>
      </w:pPr>
      <w:r>
        <w:rPr>
          <w:rFonts w:ascii="Times New Roman"/>
          <w:b w:val="false"/>
          <w:i w:val="false"/>
          <w:color w:val="000000"/>
          <w:sz w:val="28"/>
        </w:rPr>
        <w:t xml:space="preserve">
      3. Маңғыстау облыстық мәслихатының 2016 жылғы 14 қазандағы </w:t>
      </w:r>
      <w:r>
        <w:rPr>
          <w:rFonts w:ascii="Times New Roman"/>
          <w:b w:val="false"/>
          <w:i w:val="false"/>
          <w:color w:val="000000"/>
          <w:sz w:val="28"/>
        </w:rPr>
        <w:t>№ 5/60</w:t>
      </w:r>
      <w:r>
        <w:rPr>
          <w:rFonts w:ascii="Times New Roman"/>
          <w:b w:val="false"/>
          <w:i w:val="false"/>
          <w:color w:val="000000"/>
          <w:sz w:val="28"/>
        </w:rPr>
        <w:t xml:space="preserve"> "Облыстық мәслихаттың 2014 жылғы 30 шілдедегі № 18/276 "Амбулаторлық емдеу барысында азаматтардың жекелеген санаттарына дәрі-дәрмектерді қосымша тегін ұсыну туралы" шешіміне өзгерістер енгізу туралы" шешімі (нормативтік құқықтық актілерді мемлекеттік тіркеу Тізілімінде № 3167 болып тіркелген, 2016 жылғы 7 қарашада "Әділет" ақпараттық-құқықтық жүйесінде жарияланған).</w:t>
      </w:r>
    </w:p>
    <w:bookmarkEnd w:id="9"/>
    <w:bookmarkStart w:name="z21" w:id="10"/>
    <w:p>
      <w:pPr>
        <w:spacing w:after="0"/>
        <w:ind w:left="0"/>
        <w:jc w:val="both"/>
      </w:pPr>
      <w:r>
        <w:rPr>
          <w:rFonts w:ascii="Times New Roman"/>
          <w:b w:val="false"/>
          <w:i w:val="false"/>
          <w:color w:val="000000"/>
          <w:sz w:val="28"/>
        </w:rPr>
        <w:t xml:space="preserve">
      4. Маңғыстау облыстық мәслихатының 2019 жылғы 10 желтоқсандағы </w:t>
      </w:r>
      <w:r>
        <w:rPr>
          <w:rFonts w:ascii="Times New Roman"/>
          <w:b w:val="false"/>
          <w:i w:val="false"/>
          <w:color w:val="000000"/>
          <w:sz w:val="28"/>
        </w:rPr>
        <w:t>№ 32/388</w:t>
      </w:r>
      <w:r>
        <w:rPr>
          <w:rFonts w:ascii="Times New Roman"/>
          <w:b w:val="false"/>
          <w:i w:val="false"/>
          <w:color w:val="000000"/>
          <w:sz w:val="28"/>
        </w:rPr>
        <w:t xml:space="preserve"> "Маңғыстау облыстық мәслихатының 2014 жылғы 30 шілдедегі № 18/276 "Амбулаториялық емдеу барысында азаматтардың жекелеген санаттарына дәрі-дәрмектерді қосымша тегін ұсыну туралы" шешіміне өзгерістер мен толықтырулар енгізу туралы" шешімі (нормативтік құқықтық актілерді мемлекеттік тіркеу Тізілімінде № 4056 болып тіркелген, 2019 жылғы 19 желтоқсанда Қазақстан Республикасы нормативтік құқықтық актілерінің эталондық бақылау банкінде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