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365d" w14:textId="4fd3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40/474 "2020 - 2022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27 мамырдағы № 44/502 шешімі. Маңғыстау облысы Әділет департаментінде 2020 жылғы 1 маусымда № 4223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желоқсандағы № 39/458 "2020 - 2022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4207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Рахат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4103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Рахат ауылының бюджеті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740 610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61 147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679 463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777 101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36 491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 36 491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36 491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жылға арналған Рахат ауылының бюджетіне қалалық бюджеттен 647 044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777 101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